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69FC7" w14:textId="77777777" w:rsidR="00904E76" w:rsidRPr="00904E76" w:rsidRDefault="00904E76" w:rsidP="00904E76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r w:rsidRPr="00904E76">
        <w:rPr>
          <w:rFonts w:cs="Arial Unicode MS"/>
          <w:b/>
          <w:sz w:val="28"/>
          <w:szCs w:val="28"/>
          <w:lang w:val="tt-RU"/>
        </w:rPr>
        <w:t xml:space="preserve">Шәһәр күләмендә  </w:t>
      </w:r>
      <w:r w:rsidRPr="00904E76">
        <w:rPr>
          <w:b/>
          <w:sz w:val="28"/>
          <w:szCs w:val="28"/>
          <w:lang w:val="tt-RU"/>
        </w:rPr>
        <w:t xml:space="preserve">химия </w:t>
      </w:r>
      <w:r w:rsidRPr="00904E76">
        <w:rPr>
          <w:rFonts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биремнәренә җаваплар</w:t>
      </w:r>
    </w:p>
    <w:p w14:paraId="4C312DDA" w14:textId="77777777" w:rsidR="00904E76" w:rsidRDefault="00904E76" w:rsidP="0024488A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4E235E3C" w14:textId="3AD74C9C" w:rsidR="0024488A" w:rsidRDefault="0024488A" w:rsidP="00904E7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Pr="00B42FBE">
        <w:rPr>
          <w:b/>
          <w:sz w:val="28"/>
          <w:szCs w:val="28"/>
          <w:lang w:val="tt-RU"/>
        </w:rPr>
        <w:t xml:space="preserve"> – нчы сыйныф</w:t>
      </w:r>
    </w:p>
    <w:p w14:paraId="7A7971DE" w14:textId="77777777" w:rsidR="00904E76" w:rsidRDefault="0024488A" w:rsidP="00904E76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Эш вакыты –</w:t>
      </w:r>
      <w:r w:rsidR="00FB3706">
        <w:rPr>
          <w:b/>
          <w:sz w:val="28"/>
          <w:szCs w:val="28"/>
          <w:lang w:val="tt-RU"/>
        </w:rPr>
        <w:t xml:space="preserve"> 180 мин., </w:t>
      </w:r>
    </w:p>
    <w:p w14:paraId="3DE30CFF" w14:textId="31ABBFD9" w:rsidR="0024488A" w:rsidRPr="00B42FBE" w:rsidRDefault="00904E76" w:rsidP="00904E76">
      <w:pPr>
        <w:jc w:val="center"/>
        <w:rPr>
          <w:b/>
          <w:color w:val="FF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b/>
          <w:sz w:val="28"/>
          <w:szCs w:val="28"/>
          <w:lang w:val="tt-RU"/>
        </w:rPr>
        <w:t>гомуми</w:t>
      </w:r>
      <w:r w:rsidR="00FB3706">
        <w:rPr>
          <w:b/>
          <w:sz w:val="28"/>
          <w:szCs w:val="28"/>
          <w:lang w:val="tt-RU"/>
        </w:rPr>
        <w:t xml:space="preserve"> балл – 100</w:t>
      </w:r>
    </w:p>
    <w:p w14:paraId="4A766D60" w14:textId="77777777" w:rsidR="00ED3053" w:rsidRPr="002C5998" w:rsidRDefault="00ED3053" w:rsidP="00ED3053">
      <w:pPr>
        <w:tabs>
          <w:tab w:val="left" w:pos="4680"/>
        </w:tabs>
        <w:jc w:val="both"/>
        <w:rPr>
          <w:lang w:val="tt-RU"/>
        </w:rPr>
      </w:pPr>
      <w:r w:rsidRPr="002C5998">
        <w:rPr>
          <w:b/>
          <w:lang w:val="tt-RU"/>
        </w:rPr>
        <w:t xml:space="preserve">1 нче бирем. </w:t>
      </w:r>
      <w:r w:rsidRPr="002C5998">
        <w:rPr>
          <w:b/>
          <w:i/>
          <w:lang w:val="tt-RU"/>
        </w:rPr>
        <w:t>(20 балл)</w:t>
      </w:r>
    </w:p>
    <w:p w14:paraId="07C5B480" w14:textId="16687471" w:rsidR="002C5998" w:rsidRDefault="002C5998" w:rsidP="00A90387">
      <w:pPr>
        <w:tabs>
          <w:tab w:val="left" w:pos="4680"/>
        </w:tabs>
        <w:ind w:firstLine="709"/>
        <w:jc w:val="both"/>
        <w:rPr>
          <w:lang w:val="tt-RU"/>
        </w:rPr>
      </w:pPr>
      <w:r w:rsidRPr="002C5998">
        <w:rPr>
          <w:lang w:val="tt-RU"/>
        </w:rPr>
        <w:t>Техник</w:t>
      </w:r>
      <w:r>
        <w:rPr>
          <w:lang w:val="tt-RU"/>
        </w:rPr>
        <w:t xml:space="preserve"> </w:t>
      </w:r>
      <w:r>
        <w:t>цинк фосфиды</w:t>
      </w:r>
      <w:r>
        <w:rPr>
          <w:lang w:val="tt-RU"/>
        </w:rPr>
        <w:t xml:space="preserve">ның ниндидер препараты металлик </w:t>
      </w:r>
      <w:r>
        <w:t>цинк</w:t>
      </w:r>
      <w:r>
        <w:rPr>
          <w:lang w:val="tt-RU"/>
        </w:rPr>
        <w:t xml:space="preserve"> белән пычыранган. Әлеге матдәгә хлор</w:t>
      </w:r>
      <w:r w:rsidR="009C488A">
        <w:rPr>
          <w:lang w:val="tt-RU"/>
        </w:rPr>
        <w:t xml:space="preserve">лы </w:t>
      </w:r>
      <w:r>
        <w:rPr>
          <w:lang w:val="tt-RU"/>
        </w:rPr>
        <w:t>водород кислотасы белән тәэсир иткәндә</w:t>
      </w:r>
      <w:r w:rsidR="00577343">
        <w:rPr>
          <w:lang w:val="tt-RU"/>
        </w:rPr>
        <w:t xml:space="preserve"> 5:1 чагыштырмасында</w:t>
      </w:r>
      <w:r>
        <w:rPr>
          <w:lang w:val="tt-RU"/>
        </w:rPr>
        <w:t xml:space="preserve"> водород фосфиды һәм водород</w:t>
      </w:r>
      <w:r w:rsidR="00577343">
        <w:rPr>
          <w:lang w:val="tt-RU"/>
        </w:rPr>
        <w:t xml:space="preserve"> барлыкка килә. Тикшерелүче препараттагы металлик </w:t>
      </w:r>
      <w:r w:rsidR="00577343" w:rsidRPr="009C488A">
        <w:rPr>
          <w:lang w:val="tt-RU"/>
        </w:rPr>
        <w:t>цинк</w:t>
      </w:r>
      <w:r w:rsidR="00577343">
        <w:rPr>
          <w:lang w:val="tt-RU"/>
        </w:rPr>
        <w:t xml:space="preserve">ның масса өлешен (%-ларда) табыгыз. </w:t>
      </w:r>
      <w:r>
        <w:rPr>
          <w:lang w:val="tt-RU"/>
        </w:rPr>
        <w:t xml:space="preserve">  </w:t>
      </w:r>
    </w:p>
    <w:p w14:paraId="739B5E4E" w14:textId="477AAD8B" w:rsidR="00FE3FEC" w:rsidRPr="00A76C06" w:rsidRDefault="00FE3FEC" w:rsidP="00FE3FEC">
      <w:pPr>
        <w:tabs>
          <w:tab w:val="left" w:pos="4680"/>
        </w:tabs>
        <w:ind w:firstLine="709"/>
        <w:jc w:val="both"/>
        <w:rPr>
          <w:highlight w:val="yellow"/>
          <w:lang w:val="tt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8393"/>
        <w:gridCol w:w="944"/>
      </w:tblGrid>
      <w:tr w:rsidR="004B6D08" w:rsidRPr="00A76C06" w14:paraId="5E5F1CD3" w14:textId="77777777" w:rsidTr="00B81ABD">
        <w:tc>
          <w:tcPr>
            <w:tcW w:w="290" w:type="pct"/>
          </w:tcPr>
          <w:p w14:paraId="3738C15A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14:paraId="175E6C6B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E6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E64BF6">
              <w:rPr>
                <w:rFonts w:ascii="Times New Roman" w:hAnsi="Times New Roman"/>
                <w:sz w:val="24"/>
                <w:szCs w:val="24"/>
              </w:rPr>
              <w:t>(</w:t>
            </w: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E64B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14:paraId="1C720CBB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4BF6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B6D08" w:rsidRPr="00A76C06" w14:paraId="376568F4" w14:textId="77777777" w:rsidTr="00B81ABD">
        <w:trPr>
          <w:trHeight w:val="296"/>
        </w:trPr>
        <w:tc>
          <w:tcPr>
            <w:tcW w:w="290" w:type="pct"/>
          </w:tcPr>
          <w:p w14:paraId="01E1C204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14:paraId="72404E59" w14:textId="0810F240" w:rsidR="00E64BF6" w:rsidRPr="00E64BF6" w:rsidRDefault="00E64BF6" w:rsidP="00FE3FEC">
            <w:pPr>
              <w:tabs>
                <w:tab w:val="left" w:pos="4680"/>
              </w:tabs>
              <w:jc w:val="both"/>
              <w:rPr>
                <w:lang w:val="tt-RU"/>
              </w:rPr>
            </w:pPr>
            <w:r>
              <w:t>Цинк фосфиды</w:t>
            </w:r>
            <w:r>
              <w:rPr>
                <w:lang w:val="tt-RU"/>
              </w:rPr>
              <w:t xml:space="preserve"> һәм металлик </w:t>
            </w:r>
            <w:r>
              <w:t>цинк</w:t>
            </w:r>
            <w:r>
              <w:rPr>
                <w:lang w:val="tt-RU"/>
              </w:rPr>
              <w:t xml:space="preserve"> катнашмасына хлор</w:t>
            </w:r>
            <w:r w:rsidR="009C488A">
              <w:rPr>
                <w:lang w:val="tt-RU"/>
              </w:rPr>
              <w:t xml:space="preserve">лы </w:t>
            </w:r>
            <w:r>
              <w:rPr>
                <w:lang w:val="tt-RU"/>
              </w:rPr>
              <w:t>водород кислотасы</w:t>
            </w:r>
            <w:r w:rsidR="009C488A">
              <w:rPr>
                <w:lang w:val="tt-RU"/>
              </w:rPr>
              <w:t xml:space="preserve"> белән тәэсир иткәндә түбәндәге р</w:t>
            </w:r>
            <w:r w:rsidR="009C488A" w:rsidRPr="00E64BF6">
              <w:rPr>
                <w:lang w:val="tt-RU"/>
              </w:rPr>
              <w:t>еакция</w:t>
            </w:r>
            <w:r w:rsidR="009C488A">
              <w:rPr>
                <w:lang w:val="tt-RU"/>
              </w:rPr>
              <w:t xml:space="preserve">ләр уза: </w:t>
            </w:r>
            <w:r>
              <w:rPr>
                <w:lang w:val="tt-RU"/>
              </w:rPr>
              <w:t xml:space="preserve"> </w:t>
            </w:r>
          </w:p>
          <w:p w14:paraId="381788BB" w14:textId="4B2BAE7B" w:rsidR="00E64BF6" w:rsidRDefault="00E64BF6" w:rsidP="00FE3FEC">
            <w:pPr>
              <w:tabs>
                <w:tab w:val="left" w:pos="4680"/>
              </w:tabs>
              <w:jc w:val="both"/>
              <w:rPr>
                <w:lang w:val="tt-RU"/>
              </w:rPr>
            </w:pPr>
            <w:r w:rsidRPr="00E64BF6">
              <w:rPr>
                <w:rFonts w:eastAsiaTheme="minorHAnsi"/>
                <w:color w:val="000000"/>
                <w:lang w:val="tt-RU" w:eastAsia="en-US"/>
              </w:rPr>
              <w:t>Zn + 2НСl → ZnСl</w:t>
            </w:r>
            <w:r w:rsidRPr="00E64BF6">
              <w:rPr>
                <w:rFonts w:eastAsiaTheme="minorHAnsi"/>
                <w:color w:val="000000"/>
                <w:vertAlign w:val="subscript"/>
                <w:lang w:val="tt-RU" w:eastAsia="en-US"/>
              </w:rPr>
              <w:t>2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 xml:space="preserve"> + Н</w:t>
            </w:r>
            <w:r w:rsidRPr="00E64BF6">
              <w:rPr>
                <w:rFonts w:eastAsiaTheme="minorHAnsi"/>
                <w:color w:val="000000"/>
                <w:vertAlign w:val="subscript"/>
                <w:lang w:val="tt-RU" w:eastAsia="en-US"/>
              </w:rPr>
              <w:t>2</w:t>
            </w:r>
          </w:p>
          <w:p w14:paraId="4CDCD47E" w14:textId="6ADA1384" w:rsidR="004B6D08" w:rsidRPr="00E64BF6" w:rsidRDefault="00E64BF6" w:rsidP="00FE3FEC">
            <w:pPr>
              <w:tabs>
                <w:tab w:val="left" w:pos="4680"/>
              </w:tabs>
              <w:jc w:val="both"/>
              <w:rPr>
                <w:lang w:val="tt-RU"/>
              </w:rPr>
            </w:pPr>
            <w:r w:rsidRPr="00E64BF6">
              <w:rPr>
                <w:rFonts w:eastAsiaTheme="minorHAnsi"/>
                <w:color w:val="000000"/>
                <w:lang w:val="tt-RU" w:eastAsia="en-US"/>
              </w:rPr>
              <w:t>Zn</w:t>
            </w:r>
            <w:r>
              <w:rPr>
                <w:rFonts w:eastAsiaTheme="minorHAnsi"/>
                <w:color w:val="000000"/>
                <w:vertAlign w:val="subscript"/>
                <w:lang w:val="tt-RU" w:eastAsia="en-US"/>
              </w:rPr>
              <w:t>3</w:t>
            </w:r>
            <w:r>
              <w:rPr>
                <w:rFonts w:eastAsiaTheme="minorHAnsi"/>
                <w:color w:val="000000"/>
                <w:lang w:val="tt-RU" w:eastAsia="en-US"/>
              </w:rPr>
              <w:t>Р</w:t>
            </w:r>
            <w:r>
              <w:rPr>
                <w:rFonts w:eastAsiaTheme="minorHAnsi"/>
                <w:color w:val="000000"/>
                <w:vertAlign w:val="subscript"/>
                <w:lang w:val="tt-RU" w:eastAsia="en-US"/>
              </w:rPr>
              <w:t>2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 xml:space="preserve"> + </w:t>
            </w:r>
            <w:r>
              <w:rPr>
                <w:rFonts w:eastAsiaTheme="minorHAnsi"/>
                <w:color w:val="000000"/>
                <w:lang w:val="tt-RU" w:eastAsia="en-US"/>
              </w:rPr>
              <w:t>6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 xml:space="preserve">НСl → </w:t>
            </w:r>
            <w:r>
              <w:rPr>
                <w:rFonts w:eastAsiaTheme="minorHAnsi"/>
                <w:color w:val="000000"/>
                <w:lang w:val="tt-RU" w:eastAsia="en-US"/>
              </w:rPr>
              <w:t>3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>ZnСl</w:t>
            </w:r>
            <w:r w:rsidRPr="00E64BF6">
              <w:rPr>
                <w:rFonts w:eastAsiaTheme="minorHAnsi"/>
                <w:color w:val="000000"/>
                <w:vertAlign w:val="subscript"/>
                <w:lang w:val="tt-RU" w:eastAsia="en-US"/>
              </w:rPr>
              <w:t>2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 xml:space="preserve"> + </w:t>
            </w:r>
            <w:r>
              <w:rPr>
                <w:rFonts w:eastAsiaTheme="minorHAnsi"/>
                <w:color w:val="000000"/>
                <w:lang w:val="tt-RU" w:eastAsia="en-US"/>
              </w:rPr>
              <w:t>2Р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>Н</w:t>
            </w:r>
            <w:r>
              <w:rPr>
                <w:rFonts w:eastAsiaTheme="minorHAnsi"/>
                <w:color w:val="000000"/>
                <w:vertAlign w:val="subscript"/>
                <w:lang w:val="tt-RU" w:eastAsia="en-US"/>
              </w:rPr>
              <w:t>3</w:t>
            </w:r>
            <w:r>
              <w:rPr>
                <w:rFonts w:eastAsiaTheme="minorHAnsi"/>
                <w:color w:val="000000"/>
                <w:lang w:val="tt-RU" w:eastAsia="en-US"/>
              </w:rPr>
              <w:t>.</w:t>
            </w:r>
          </w:p>
        </w:tc>
        <w:tc>
          <w:tcPr>
            <w:tcW w:w="476" w:type="pct"/>
          </w:tcPr>
          <w:p w14:paraId="4ED0B2BA" w14:textId="62626972" w:rsidR="004B6D08" w:rsidRPr="00E64BF6" w:rsidRDefault="0047207D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 w:rsidRPr="00E64BF6">
              <w:rPr>
                <w:lang w:val="tt-RU"/>
              </w:rPr>
              <w:t>4</w:t>
            </w:r>
          </w:p>
        </w:tc>
      </w:tr>
      <w:tr w:rsidR="004B6D08" w:rsidRPr="00A76C06" w14:paraId="0937F7BB" w14:textId="77777777" w:rsidTr="00B81ABD">
        <w:tc>
          <w:tcPr>
            <w:tcW w:w="290" w:type="pct"/>
          </w:tcPr>
          <w:p w14:paraId="48783B3F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14:paraId="4785BB39" w14:textId="45246866" w:rsidR="004B6D08" w:rsidRPr="003D2C14" w:rsidRDefault="009C488A" w:rsidP="003D2C14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E64BF6">
              <w:rPr>
                <w:lang w:val="tt-RU"/>
              </w:rPr>
              <w:t>Реакция тигезләмәләре</w:t>
            </w:r>
            <w:r>
              <w:rPr>
                <w:lang w:val="tt-RU"/>
              </w:rPr>
              <w:t xml:space="preserve"> буенча, </w:t>
            </w:r>
            <w:r w:rsidR="006558C4">
              <w:t>цинк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 xml:space="preserve"> </w:t>
            </w:r>
            <w:r>
              <w:rPr>
                <w:rFonts w:eastAsiaTheme="minorHAnsi"/>
                <w:color w:val="000000"/>
                <w:lang w:val="tt-RU" w:eastAsia="en-US"/>
              </w:rPr>
              <w:t xml:space="preserve">һәм </w:t>
            </w:r>
            <w:r w:rsidR="006558C4">
              <w:t>цинк фосфиды</w:t>
            </w:r>
            <w:r w:rsidR="006558C4">
              <w:rPr>
                <w:lang w:val="tt-RU"/>
              </w:rPr>
              <w:t>ның (</w:t>
            </w:r>
            <w:r w:rsidR="006558C4" w:rsidRPr="00E64BF6">
              <w:rPr>
                <w:rFonts w:eastAsiaTheme="minorHAnsi"/>
                <w:color w:val="000000"/>
                <w:lang w:val="tt-RU" w:eastAsia="en-US"/>
              </w:rPr>
              <w:t>Zn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 xml:space="preserve"> : </w:t>
            </w:r>
            <w:r w:rsidR="006558C4" w:rsidRPr="00E64BF6">
              <w:rPr>
                <w:rFonts w:eastAsiaTheme="minorHAnsi"/>
                <w:color w:val="000000"/>
                <w:lang w:val="tt-RU" w:eastAsia="en-US"/>
              </w:rPr>
              <w:t>Zn</w:t>
            </w:r>
            <w:r w:rsidR="006558C4">
              <w:rPr>
                <w:rFonts w:eastAsiaTheme="minorHAnsi"/>
                <w:color w:val="000000"/>
                <w:vertAlign w:val="subscript"/>
                <w:lang w:val="tt-RU" w:eastAsia="en-US"/>
              </w:rPr>
              <w:t>3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>Р</w:t>
            </w:r>
            <w:r w:rsidR="006558C4">
              <w:rPr>
                <w:rFonts w:eastAsiaTheme="minorHAnsi"/>
                <w:color w:val="000000"/>
                <w:vertAlign w:val="subscript"/>
                <w:lang w:val="tt-RU" w:eastAsia="en-US"/>
              </w:rPr>
              <w:t>2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 xml:space="preserve">) </w:t>
            </w:r>
            <w:r>
              <w:rPr>
                <w:lang w:val="tt-RU"/>
              </w:rPr>
              <w:t>мольләр чагыштырмасы</w:t>
            </w:r>
            <w:r w:rsidR="006558C4">
              <w:rPr>
                <w:lang w:val="tt-RU"/>
              </w:rPr>
              <w:t xml:space="preserve"> </w:t>
            </w:r>
            <w:r>
              <w:rPr>
                <w:rFonts w:eastAsiaTheme="minorHAnsi"/>
                <w:color w:val="000000"/>
                <w:lang w:val="tt-RU" w:eastAsia="en-US"/>
              </w:rPr>
              <w:t>1:1</w:t>
            </w:r>
            <w:r w:rsidR="006558C4">
              <w:rPr>
                <w:lang w:val="tt-RU"/>
              </w:rPr>
              <w:t xml:space="preserve"> булганда,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 xml:space="preserve"> </w:t>
            </w:r>
            <w:r w:rsidR="006558C4">
              <w:rPr>
                <w:lang w:val="tt-RU"/>
              </w:rPr>
              <w:t>водород фосфиды һәм водородның (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>Р</w:t>
            </w:r>
            <w:r w:rsidR="006558C4" w:rsidRPr="00E64BF6">
              <w:rPr>
                <w:rFonts w:eastAsiaTheme="minorHAnsi"/>
                <w:color w:val="000000"/>
                <w:lang w:val="tt-RU" w:eastAsia="en-US"/>
              </w:rPr>
              <w:t>Н</w:t>
            </w:r>
            <w:r w:rsidR="006558C4">
              <w:rPr>
                <w:rFonts w:eastAsiaTheme="minorHAnsi"/>
                <w:color w:val="000000"/>
                <w:vertAlign w:val="subscript"/>
                <w:lang w:val="tt-RU" w:eastAsia="en-US"/>
              </w:rPr>
              <w:t xml:space="preserve">3 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 xml:space="preserve">: </w:t>
            </w:r>
            <w:r w:rsidR="006558C4" w:rsidRPr="00E64BF6">
              <w:rPr>
                <w:rFonts w:eastAsiaTheme="minorHAnsi"/>
                <w:color w:val="000000"/>
                <w:lang w:val="tt-RU" w:eastAsia="en-US"/>
              </w:rPr>
              <w:t>Н</w:t>
            </w:r>
            <w:r w:rsidR="006558C4" w:rsidRPr="00E64BF6">
              <w:rPr>
                <w:rFonts w:eastAsiaTheme="minorHAnsi"/>
                <w:color w:val="000000"/>
                <w:vertAlign w:val="subscript"/>
                <w:lang w:val="tt-RU" w:eastAsia="en-US"/>
              </w:rPr>
              <w:t>2</w:t>
            </w:r>
            <w:r w:rsidR="006558C4">
              <w:rPr>
                <w:rFonts w:eastAsiaTheme="minorHAnsi"/>
                <w:color w:val="000000"/>
                <w:lang w:val="tt-RU" w:eastAsia="en-US"/>
              </w:rPr>
              <w:t xml:space="preserve">) күләмнәр чагыштырмасы 2:1. </w:t>
            </w:r>
          </w:p>
        </w:tc>
        <w:tc>
          <w:tcPr>
            <w:tcW w:w="476" w:type="pct"/>
          </w:tcPr>
          <w:p w14:paraId="706C63A7" w14:textId="6941D175" w:rsidR="0047207D" w:rsidRPr="00E64BF6" w:rsidRDefault="003D2C14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4B6D08" w:rsidRPr="00A76C06" w14:paraId="25569EB4" w14:textId="77777777" w:rsidTr="00B81ABD">
        <w:tc>
          <w:tcPr>
            <w:tcW w:w="290" w:type="pct"/>
          </w:tcPr>
          <w:p w14:paraId="4327705D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14:paraId="5B0E78CC" w14:textId="6546D40D" w:rsidR="00FE3FEC" w:rsidRPr="003D2C14" w:rsidRDefault="003D2C14" w:rsidP="002623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val="tt-RU" w:eastAsia="en-US"/>
              </w:rPr>
            </w:pPr>
            <w:r>
              <w:rPr>
                <w:rFonts w:eastAsiaTheme="minorHAnsi"/>
                <w:color w:val="000000"/>
                <w:lang w:val="tt-RU" w:eastAsia="en-US"/>
              </w:rPr>
              <w:t>Аларның чагыштырмасы 5 : 1 булганда, катнашмада 2,5 моль цинк фосфидына (М(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>Zn</w:t>
            </w:r>
            <w:r>
              <w:rPr>
                <w:rFonts w:eastAsiaTheme="minorHAnsi"/>
                <w:color w:val="000000"/>
                <w:vertAlign w:val="subscript"/>
                <w:lang w:val="tt-RU" w:eastAsia="en-US"/>
              </w:rPr>
              <w:t>3</w:t>
            </w:r>
            <w:r>
              <w:rPr>
                <w:rFonts w:eastAsiaTheme="minorHAnsi"/>
                <w:color w:val="000000"/>
                <w:lang w:val="tt-RU" w:eastAsia="en-US"/>
              </w:rPr>
              <w:t>Р</w:t>
            </w:r>
            <w:r>
              <w:rPr>
                <w:rFonts w:eastAsiaTheme="minorHAnsi"/>
                <w:color w:val="000000"/>
                <w:vertAlign w:val="subscript"/>
                <w:lang w:val="tt-RU" w:eastAsia="en-US"/>
              </w:rPr>
              <w:t>2</w:t>
            </w:r>
            <w:r>
              <w:rPr>
                <w:rFonts w:eastAsiaTheme="minorHAnsi"/>
                <w:color w:val="000000"/>
                <w:lang w:val="tt-RU" w:eastAsia="en-US"/>
              </w:rPr>
              <w:t>) = 258,1 г/моль)</w:t>
            </w:r>
            <w:r>
              <w:rPr>
                <w:lang w:val="tt-RU"/>
              </w:rPr>
              <w:t xml:space="preserve"> 1</w:t>
            </w:r>
            <w:r>
              <w:rPr>
                <w:rFonts w:eastAsiaTheme="minorHAnsi"/>
                <w:color w:val="000000"/>
                <w:lang w:val="tt-RU" w:eastAsia="en-US"/>
              </w:rPr>
              <w:t xml:space="preserve"> моль </w:t>
            </w:r>
            <w:r w:rsidRPr="006558C4">
              <w:rPr>
                <w:lang w:val="tt-RU"/>
              </w:rPr>
              <w:t>цинк</w:t>
            </w:r>
            <w:r>
              <w:rPr>
                <w:lang w:val="tt-RU"/>
              </w:rPr>
              <w:t xml:space="preserve"> </w:t>
            </w:r>
            <w:r>
              <w:rPr>
                <w:rFonts w:eastAsiaTheme="minorHAnsi"/>
                <w:color w:val="000000"/>
                <w:lang w:val="tt-RU" w:eastAsia="en-US"/>
              </w:rPr>
              <w:t>(М(</w:t>
            </w:r>
            <w:r w:rsidRPr="00E64BF6">
              <w:rPr>
                <w:rFonts w:eastAsiaTheme="minorHAnsi"/>
                <w:color w:val="000000"/>
                <w:lang w:val="tt-RU" w:eastAsia="en-US"/>
              </w:rPr>
              <w:t>Zn</w:t>
            </w:r>
            <w:r>
              <w:rPr>
                <w:rFonts w:eastAsiaTheme="minorHAnsi"/>
                <w:color w:val="000000"/>
                <w:lang w:val="tt-RU" w:eastAsia="en-US"/>
              </w:rPr>
              <w:t>) = 65,4 г/моль), яг</w:t>
            </w:r>
            <w:r w:rsidRPr="00916767">
              <w:rPr>
                <w:rFonts w:eastAsiaTheme="minorHAnsi"/>
                <w:color w:val="000000"/>
                <w:lang w:val="tt-RU" w:eastAsia="en-US"/>
              </w:rPr>
              <w:t>ъни</w:t>
            </w:r>
            <w:r>
              <w:rPr>
                <w:rFonts w:eastAsiaTheme="minorHAnsi"/>
                <w:color w:val="000000"/>
                <w:lang w:val="tt-RU" w:eastAsia="en-US"/>
              </w:rPr>
              <w:t xml:space="preserve"> 645,25 г цинк фосфидына 65,4 г цинк туры килергә тиеш. </w:t>
            </w:r>
          </w:p>
        </w:tc>
        <w:tc>
          <w:tcPr>
            <w:tcW w:w="476" w:type="pct"/>
          </w:tcPr>
          <w:p w14:paraId="553D2238" w14:textId="1D0D746F" w:rsidR="004B6D08" w:rsidRPr="00E64BF6" w:rsidRDefault="003D2C14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4B6D08" w:rsidRPr="00A76C06" w14:paraId="394AA72C" w14:textId="77777777" w:rsidTr="00B81ABD">
        <w:tc>
          <w:tcPr>
            <w:tcW w:w="290" w:type="pct"/>
          </w:tcPr>
          <w:p w14:paraId="07132980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34" w:type="pct"/>
          </w:tcPr>
          <w:p w14:paraId="052BB945" w14:textId="39E5C7B5" w:rsidR="004B6D08" w:rsidRPr="00E64BF6" w:rsidRDefault="003D2C14" w:rsidP="00122473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color w:val="000000"/>
                <w:lang w:val="tt-RU" w:eastAsia="en-US"/>
              </w:rPr>
              <w:t>Бу вакытта катнашманың массасы 645,25 + 65,4 = 710,7 г.</w:t>
            </w:r>
          </w:p>
        </w:tc>
        <w:tc>
          <w:tcPr>
            <w:tcW w:w="476" w:type="pct"/>
          </w:tcPr>
          <w:p w14:paraId="796F2E28" w14:textId="33A5300F" w:rsidR="004B6D08" w:rsidRPr="00E64BF6" w:rsidRDefault="006E7FAF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4B6D08" w:rsidRPr="00A76C06" w14:paraId="616F9A8A" w14:textId="77777777" w:rsidTr="00B81ABD">
        <w:tc>
          <w:tcPr>
            <w:tcW w:w="290" w:type="pct"/>
          </w:tcPr>
          <w:p w14:paraId="7FFC1986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234" w:type="pct"/>
          </w:tcPr>
          <w:p w14:paraId="056C2205" w14:textId="1ED95EEF" w:rsidR="004B6D08" w:rsidRPr="00E64BF6" w:rsidRDefault="003D2C14" w:rsidP="0047207D">
            <w:pPr>
              <w:tabs>
                <w:tab w:val="left" w:pos="4680"/>
              </w:tabs>
              <w:jc w:val="both"/>
              <w:rPr>
                <w:rFonts w:eastAsiaTheme="minorHAnsi"/>
                <w:color w:val="000000"/>
                <w:lang w:val="tt-RU" w:eastAsia="en-US"/>
              </w:rPr>
            </w:pPr>
            <w:r>
              <w:rPr>
                <w:rFonts w:eastAsiaTheme="minorHAnsi"/>
                <w:color w:val="000000"/>
                <w:lang w:val="tt-RU" w:eastAsia="en-US"/>
              </w:rPr>
              <w:t>М</w:t>
            </w:r>
            <w:r>
              <w:rPr>
                <w:lang w:val="tt-RU"/>
              </w:rPr>
              <w:t xml:space="preserve">еталлик </w:t>
            </w:r>
            <w:r w:rsidRPr="009C488A">
              <w:rPr>
                <w:lang w:val="tt-RU"/>
              </w:rPr>
              <w:t>цинк</w:t>
            </w:r>
            <w:r>
              <w:rPr>
                <w:lang w:val="tt-RU"/>
              </w:rPr>
              <w:t xml:space="preserve">ның масса өлеше: 65,4 ∙ 100 / 710,7 = 9,2 %. </w:t>
            </w:r>
            <w:r w:rsidRPr="00E64BF6">
              <w:rPr>
                <w:lang w:val="tt-RU"/>
              </w:rPr>
              <w:t xml:space="preserve"> </w:t>
            </w:r>
          </w:p>
        </w:tc>
        <w:tc>
          <w:tcPr>
            <w:tcW w:w="476" w:type="pct"/>
          </w:tcPr>
          <w:p w14:paraId="2061C281" w14:textId="63317F19" w:rsidR="004B6D08" w:rsidRPr="00E64BF6" w:rsidRDefault="006E7FAF" w:rsidP="00122473">
            <w:pPr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4B6D08" w:rsidRPr="00A76C06" w14:paraId="062CF0CC" w14:textId="77777777" w:rsidTr="00B81ABD">
        <w:tc>
          <w:tcPr>
            <w:tcW w:w="4524" w:type="pct"/>
            <w:gridSpan w:val="2"/>
          </w:tcPr>
          <w:p w14:paraId="11888B82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E64BF6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14:paraId="3E5CB8DE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B6D08" w:rsidRPr="00A76C06" w14:paraId="1FFEE4A2" w14:textId="77777777" w:rsidTr="00B81ABD">
        <w:tc>
          <w:tcPr>
            <w:tcW w:w="4524" w:type="pct"/>
            <w:gridSpan w:val="2"/>
          </w:tcPr>
          <w:p w14:paraId="051E74EA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</w:rPr>
              <w:t>Максималь балл</w:t>
            </w:r>
          </w:p>
        </w:tc>
        <w:tc>
          <w:tcPr>
            <w:tcW w:w="476" w:type="pct"/>
          </w:tcPr>
          <w:p w14:paraId="7C77EE53" w14:textId="77777777" w:rsidR="004B6D08" w:rsidRPr="00E64BF6" w:rsidRDefault="004B6D08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4BF6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E64B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095E5B5" w14:textId="77777777" w:rsidR="004B6D08" w:rsidRPr="00A76C06" w:rsidRDefault="004B6D08" w:rsidP="004B6D08">
      <w:pPr>
        <w:tabs>
          <w:tab w:val="left" w:pos="4680"/>
        </w:tabs>
        <w:ind w:firstLine="709"/>
        <w:jc w:val="both"/>
        <w:rPr>
          <w:highlight w:val="yellow"/>
          <w:lang w:val="tt-RU"/>
        </w:rPr>
      </w:pPr>
    </w:p>
    <w:p w14:paraId="619A15D6" w14:textId="77777777" w:rsidR="009E2219" w:rsidRPr="008B18BA" w:rsidRDefault="009E2219" w:rsidP="004B6D08">
      <w:pPr>
        <w:tabs>
          <w:tab w:val="left" w:pos="1185"/>
        </w:tabs>
        <w:jc w:val="both"/>
      </w:pPr>
      <w:r w:rsidRPr="008B18BA">
        <w:rPr>
          <w:b/>
        </w:rPr>
        <w:t>2</w:t>
      </w:r>
      <w:r w:rsidRPr="008B18BA">
        <w:rPr>
          <w:b/>
          <w:lang w:val="tt-RU"/>
        </w:rPr>
        <w:t xml:space="preserve"> нче бирем.</w:t>
      </w:r>
      <w:r w:rsidRPr="008B18BA">
        <w:t xml:space="preserve"> </w:t>
      </w:r>
      <w:r w:rsidRPr="008B18BA">
        <w:rPr>
          <w:b/>
          <w:i/>
          <w:lang w:val="tt-RU"/>
        </w:rPr>
        <w:t>(20 балл)</w:t>
      </w:r>
    </w:p>
    <w:p w14:paraId="6F449EB6" w14:textId="77777777" w:rsidR="00535F22" w:rsidRPr="008B18BA" w:rsidRDefault="00535F22" w:rsidP="0027547B">
      <w:pPr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val="tt-RU" w:eastAsia="en-US"/>
        </w:rPr>
      </w:pPr>
      <w:r w:rsidRPr="008B18BA">
        <w:rPr>
          <w:rFonts w:eastAsiaTheme="minorHAnsi"/>
          <w:color w:val="000000"/>
          <w:lang w:val="tt-RU" w:eastAsia="en-US"/>
        </w:rPr>
        <w:t xml:space="preserve">Тиешле </w:t>
      </w:r>
      <w:r w:rsidRPr="008B18BA">
        <w:rPr>
          <w:rFonts w:eastAsiaTheme="minorHAnsi"/>
          <w:color w:val="000000"/>
          <w:lang w:eastAsia="en-US"/>
        </w:rPr>
        <w:t>продукт</w:t>
      </w:r>
      <w:r w:rsidRPr="008B18BA">
        <w:rPr>
          <w:rFonts w:eastAsiaTheme="minorHAnsi"/>
          <w:color w:val="000000"/>
          <w:lang w:val="tt-RU" w:eastAsia="en-US"/>
        </w:rPr>
        <w:t xml:space="preserve">ларны язып һәм </w:t>
      </w:r>
      <w:r w:rsidRPr="008B18BA">
        <w:rPr>
          <w:rFonts w:eastAsiaTheme="minorHAnsi"/>
          <w:color w:val="000000"/>
          <w:lang w:eastAsia="en-US"/>
        </w:rPr>
        <w:t>стехиометри</w:t>
      </w:r>
      <w:r w:rsidRPr="008B18BA">
        <w:rPr>
          <w:rFonts w:eastAsiaTheme="minorHAnsi"/>
          <w:color w:val="000000"/>
          <w:lang w:val="tt-RU" w:eastAsia="en-US"/>
        </w:rPr>
        <w:t>к</w:t>
      </w:r>
      <w:r w:rsidRPr="008B18BA">
        <w:rPr>
          <w:rFonts w:eastAsiaTheme="minorHAnsi"/>
          <w:color w:val="000000"/>
          <w:lang w:eastAsia="en-US"/>
        </w:rPr>
        <w:t xml:space="preserve"> коэффициент</w:t>
      </w:r>
      <w:r w:rsidRPr="008B18BA">
        <w:rPr>
          <w:rFonts w:eastAsiaTheme="minorHAnsi"/>
          <w:color w:val="000000"/>
          <w:lang w:val="tt-RU" w:eastAsia="en-US"/>
        </w:rPr>
        <w:t>ларны куеп оксидлашу</w:t>
      </w:r>
      <w:r w:rsidRPr="008B18BA">
        <w:rPr>
          <w:rFonts w:eastAsiaTheme="minorHAnsi"/>
          <w:color w:val="000000"/>
          <w:lang w:eastAsia="en-US"/>
        </w:rPr>
        <w:t>-</w:t>
      </w:r>
      <w:r w:rsidRPr="008B18BA">
        <w:rPr>
          <w:rFonts w:eastAsiaTheme="minorHAnsi"/>
          <w:color w:val="000000"/>
          <w:lang w:val="tt-RU" w:eastAsia="en-US"/>
        </w:rPr>
        <w:t>кайтарылу</w:t>
      </w:r>
      <w:r w:rsidRPr="008B18BA">
        <w:rPr>
          <w:rFonts w:eastAsiaTheme="minorHAnsi"/>
          <w:color w:val="000000"/>
          <w:lang w:eastAsia="en-US"/>
        </w:rPr>
        <w:t xml:space="preserve"> реакци</w:t>
      </w:r>
      <w:r w:rsidRPr="008B18BA">
        <w:rPr>
          <w:rFonts w:eastAsiaTheme="minorHAnsi"/>
          <w:color w:val="000000"/>
          <w:lang w:val="tt-RU" w:eastAsia="en-US"/>
        </w:rPr>
        <w:t>яләренең тигезләмәләрен төзеп бетерегез:</w:t>
      </w:r>
    </w:p>
    <w:p w14:paraId="3689A281" w14:textId="7A349537" w:rsidR="00535F22" w:rsidRPr="007E28F6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7E28F6">
        <w:rPr>
          <w:rFonts w:eastAsiaTheme="minorHAnsi"/>
          <w:color w:val="000000"/>
          <w:lang w:val="tt-RU" w:eastAsia="en-US"/>
        </w:rPr>
        <w:t xml:space="preserve">1. </w:t>
      </w:r>
      <w:r w:rsidR="007E28F6" w:rsidRPr="0004332C">
        <w:rPr>
          <w:color w:val="000000"/>
          <w:shd w:val="clear" w:color="auto" w:fill="FFFFFF"/>
          <w:lang w:val="tt-RU"/>
        </w:rPr>
        <w:t xml:space="preserve">HCl (сыег.) + Fe </w:t>
      </w:r>
      <w:r w:rsidRPr="007E28F6">
        <w:rPr>
          <w:rFonts w:eastAsiaTheme="minorHAnsi"/>
          <w:color w:val="000000"/>
          <w:lang w:val="tt-RU" w:eastAsia="en-US"/>
        </w:rPr>
        <w:t xml:space="preserve">→ </w:t>
      </w:r>
    </w:p>
    <w:p w14:paraId="592C0867" w14:textId="5657957E" w:rsidR="00535F22" w:rsidRPr="0004332C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04332C">
        <w:rPr>
          <w:rFonts w:eastAsiaTheme="minorHAnsi"/>
          <w:color w:val="000000"/>
          <w:lang w:val="tt-RU" w:eastAsia="en-US"/>
        </w:rPr>
        <w:t xml:space="preserve">2. </w:t>
      </w:r>
      <w:r w:rsidR="0004332C" w:rsidRPr="0004332C">
        <w:rPr>
          <w:color w:val="000000"/>
          <w:shd w:val="clear" w:color="auto" w:fill="FFFFFF"/>
          <w:lang w:val="tt-RU"/>
        </w:rPr>
        <w:t>HNO</w:t>
      </w:r>
      <w:r w:rsidR="0004332C" w:rsidRPr="0004332C">
        <w:rPr>
          <w:color w:val="000000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04332C" w:rsidRPr="0004332C">
        <w:rPr>
          <w:color w:val="000000"/>
          <w:shd w:val="clear" w:color="auto" w:fill="FFFFFF"/>
          <w:lang w:val="tt-RU"/>
        </w:rPr>
        <w:t xml:space="preserve"> (нык сыег.) </w:t>
      </w:r>
      <w:r w:rsidR="0004332C" w:rsidRPr="002C5998">
        <w:rPr>
          <w:color w:val="000000"/>
          <w:shd w:val="clear" w:color="auto" w:fill="FFFFFF"/>
          <w:lang w:val="tt-RU"/>
        </w:rPr>
        <w:t xml:space="preserve">+ Fe </w:t>
      </w:r>
      <w:r w:rsidRPr="0004332C">
        <w:rPr>
          <w:rFonts w:eastAsiaTheme="minorHAnsi"/>
          <w:color w:val="000000"/>
          <w:lang w:val="tt-RU" w:eastAsia="en-US"/>
        </w:rPr>
        <w:t xml:space="preserve">→ </w:t>
      </w:r>
    </w:p>
    <w:p w14:paraId="094B3395" w14:textId="77777777" w:rsidR="00535F22" w:rsidRPr="008B18BA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8B18BA">
        <w:rPr>
          <w:rFonts w:eastAsiaTheme="minorHAnsi"/>
          <w:color w:val="000000"/>
          <w:lang w:val="tt-RU" w:eastAsia="en-US"/>
        </w:rPr>
        <w:t>3. Cu</w:t>
      </w:r>
      <w:r w:rsidRPr="008B18BA">
        <w:rPr>
          <w:rFonts w:eastAsiaTheme="minorHAnsi"/>
          <w:color w:val="000000"/>
          <w:vertAlign w:val="subscript"/>
          <w:lang w:val="tt-RU" w:eastAsia="en-US"/>
        </w:rPr>
        <w:t>2</w:t>
      </w:r>
      <w:r w:rsidRPr="008B18BA">
        <w:rPr>
          <w:rFonts w:eastAsiaTheme="minorHAnsi"/>
          <w:color w:val="000000"/>
          <w:lang w:val="tt-RU" w:eastAsia="en-US"/>
        </w:rPr>
        <w:t>O + HNO</w:t>
      </w:r>
      <w:r w:rsidRPr="008B18BA">
        <w:rPr>
          <w:rFonts w:eastAsiaTheme="minorHAnsi"/>
          <w:color w:val="000000"/>
          <w:vertAlign w:val="subscript"/>
          <w:lang w:val="tt-RU" w:eastAsia="en-US"/>
        </w:rPr>
        <w:t>3</w:t>
      </w:r>
      <w:r w:rsidRPr="008B18BA">
        <w:rPr>
          <w:rFonts w:eastAsiaTheme="minorHAnsi"/>
          <w:color w:val="000000"/>
          <w:lang w:val="tt-RU" w:eastAsia="en-US"/>
        </w:rPr>
        <w:t xml:space="preserve"> (куерт.) → </w:t>
      </w:r>
    </w:p>
    <w:p w14:paraId="25069EA4" w14:textId="54839E2B" w:rsidR="00535F22" w:rsidRPr="00833C26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833C26">
        <w:rPr>
          <w:rFonts w:eastAsiaTheme="minorHAnsi"/>
          <w:color w:val="000000"/>
          <w:lang w:val="tt-RU" w:eastAsia="en-US"/>
        </w:rPr>
        <w:t xml:space="preserve">4. </w:t>
      </w:r>
      <w:r w:rsidR="00833C26" w:rsidRPr="008A5C17">
        <w:rPr>
          <w:color w:val="000000"/>
          <w:shd w:val="clear" w:color="auto" w:fill="FFFFFF"/>
          <w:lang w:val="tt-RU"/>
        </w:rPr>
        <w:t>HNO</w:t>
      </w:r>
      <w:r w:rsidR="00833C26" w:rsidRPr="008A5C17">
        <w:rPr>
          <w:color w:val="000000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833C26" w:rsidRPr="008A5C17">
        <w:rPr>
          <w:color w:val="000000"/>
          <w:shd w:val="clear" w:color="auto" w:fill="FFFFFF"/>
          <w:lang w:val="tt-RU"/>
        </w:rPr>
        <w:t xml:space="preserve"> (сыег.) + Fe </w:t>
      </w:r>
      <w:r w:rsidRPr="00833C26">
        <w:rPr>
          <w:rFonts w:eastAsiaTheme="minorHAnsi"/>
          <w:color w:val="000000"/>
          <w:lang w:val="tt-RU" w:eastAsia="en-US"/>
        </w:rPr>
        <w:t xml:space="preserve">→ </w:t>
      </w:r>
    </w:p>
    <w:p w14:paraId="0A00C64F" w14:textId="15BEE0C1" w:rsidR="00535F22" w:rsidRPr="008A5C17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8A5C17">
        <w:rPr>
          <w:rFonts w:eastAsiaTheme="minorHAnsi"/>
          <w:color w:val="000000"/>
          <w:lang w:val="tt-RU" w:eastAsia="en-US"/>
        </w:rPr>
        <w:t xml:space="preserve">5. </w:t>
      </w:r>
      <w:r w:rsidR="008A5C17" w:rsidRPr="008A5C17">
        <w:rPr>
          <w:color w:val="000000"/>
          <w:shd w:val="clear" w:color="auto" w:fill="FFFFFF"/>
          <w:lang w:val="tt-RU"/>
        </w:rPr>
        <w:t>MnS + HNO</w:t>
      </w:r>
      <w:r w:rsidR="008A5C17" w:rsidRPr="008A5C17">
        <w:rPr>
          <w:color w:val="000000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8A5C17" w:rsidRPr="008A5C17">
        <w:rPr>
          <w:color w:val="000000"/>
          <w:shd w:val="clear" w:color="auto" w:fill="FFFFFF"/>
          <w:lang w:val="tt-RU"/>
        </w:rPr>
        <w:t xml:space="preserve"> (куерт., кайнар) </w:t>
      </w:r>
      <w:r w:rsidRPr="008A5C17">
        <w:rPr>
          <w:rFonts w:eastAsiaTheme="minorHAnsi"/>
          <w:color w:val="000000"/>
          <w:lang w:val="tt-RU" w:eastAsia="en-US"/>
        </w:rPr>
        <w:t xml:space="preserve">→ </w:t>
      </w:r>
    </w:p>
    <w:p w14:paraId="5AC4782C" w14:textId="1E17CB42" w:rsidR="00535F22" w:rsidRPr="00D817CB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D817CB">
        <w:rPr>
          <w:rFonts w:eastAsiaTheme="minorHAnsi"/>
          <w:color w:val="000000"/>
          <w:lang w:val="tt-RU" w:eastAsia="en-US"/>
        </w:rPr>
        <w:t xml:space="preserve">6. </w:t>
      </w:r>
      <w:r w:rsidR="00D817CB" w:rsidRPr="00D817CB">
        <w:rPr>
          <w:color w:val="000000"/>
          <w:shd w:val="clear" w:color="auto" w:fill="FFFFFF"/>
          <w:lang w:val="tt-RU"/>
        </w:rPr>
        <w:t>C + HNO</w:t>
      </w:r>
      <w:r w:rsidR="00D817CB" w:rsidRPr="00D817CB">
        <w:rPr>
          <w:color w:val="000000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D817CB" w:rsidRPr="00D817CB">
        <w:rPr>
          <w:color w:val="000000"/>
          <w:shd w:val="clear" w:color="auto" w:fill="FFFFFF"/>
          <w:lang w:val="tt-RU"/>
        </w:rPr>
        <w:t xml:space="preserve"> (куерт., кайнар) </w:t>
      </w:r>
      <w:r w:rsidRPr="00D817CB">
        <w:rPr>
          <w:rFonts w:eastAsiaTheme="minorHAnsi"/>
          <w:color w:val="000000"/>
          <w:lang w:val="tt-RU" w:eastAsia="en-US"/>
        </w:rPr>
        <w:t xml:space="preserve">→ </w:t>
      </w:r>
    </w:p>
    <w:p w14:paraId="3E432805" w14:textId="77777777" w:rsidR="00535F22" w:rsidRPr="008B18BA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8B18BA">
        <w:rPr>
          <w:rFonts w:eastAsiaTheme="minorHAnsi"/>
          <w:color w:val="000000"/>
          <w:lang w:val="tt-RU" w:eastAsia="en-US"/>
        </w:rPr>
        <w:t>7. PbS + H</w:t>
      </w:r>
      <w:r w:rsidRPr="008B18BA">
        <w:rPr>
          <w:rFonts w:eastAsiaTheme="minorHAnsi"/>
          <w:color w:val="000000"/>
          <w:vertAlign w:val="subscript"/>
          <w:lang w:val="tt-RU" w:eastAsia="en-US"/>
        </w:rPr>
        <w:t>2</w:t>
      </w:r>
      <w:r w:rsidRPr="008B18BA">
        <w:rPr>
          <w:rFonts w:eastAsiaTheme="minorHAnsi"/>
          <w:color w:val="000000"/>
          <w:lang w:val="tt-RU" w:eastAsia="en-US"/>
        </w:rPr>
        <w:t>O</w:t>
      </w:r>
      <w:r w:rsidRPr="008B18BA">
        <w:rPr>
          <w:rFonts w:eastAsiaTheme="minorHAnsi"/>
          <w:color w:val="000000"/>
          <w:vertAlign w:val="subscript"/>
          <w:lang w:val="tt-RU" w:eastAsia="en-US"/>
        </w:rPr>
        <w:t>2</w:t>
      </w:r>
      <w:r w:rsidRPr="008B18BA">
        <w:rPr>
          <w:rFonts w:eastAsiaTheme="minorHAnsi"/>
          <w:color w:val="000000"/>
          <w:lang w:val="tt-RU" w:eastAsia="en-US"/>
        </w:rPr>
        <w:t xml:space="preserve"> → </w:t>
      </w:r>
    </w:p>
    <w:p w14:paraId="31632135" w14:textId="33F5EAF8" w:rsidR="00535F22" w:rsidRPr="0002639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026399">
        <w:rPr>
          <w:rFonts w:eastAsiaTheme="minorHAnsi"/>
          <w:color w:val="000000"/>
          <w:lang w:val="tt-RU" w:eastAsia="en-US"/>
        </w:rPr>
        <w:t xml:space="preserve">8. </w:t>
      </w:r>
      <w:r w:rsidR="00026399" w:rsidRPr="00026399">
        <w:rPr>
          <w:color w:val="000000"/>
          <w:shd w:val="clear" w:color="auto" w:fill="FFFFFF"/>
          <w:lang w:val="tt-RU"/>
        </w:rPr>
        <w:t>NH</w:t>
      </w:r>
      <w:r w:rsidR="00026399" w:rsidRPr="00026399">
        <w:rPr>
          <w:color w:val="000000"/>
          <w:bdr w:val="none" w:sz="0" w:space="0" w:color="auto" w:frame="1"/>
          <w:shd w:val="clear" w:color="auto" w:fill="FFFFFF"/>
          <w:vertAlign w:val="subscript"/>
          <w:lang w:val="tt-RU"/>
        </w:rPr>
        <w:t>4</w:t>
      </w:r>
      <w:r w:rsidR="00026399" w:rsidRPr="00026399">
        <w:rPr>
          <w:color w:val="000000"/>
          <w:shd w:val="clear" w:color="auto" w:fill="FFFFFF"/>
          <w:lang w:val="tt-RU"/>
        </w:rPr>
        <w:t>I</w:t>
      </w:r>
      <w:r w:rsidR="00026399" w:rsidRPr="00026399">
        <w:rPr>
          <w:color w:val="000000"/>
          <w:bdr w:val="none" w:sz="0" w:space="0" w:color="auto" w:frame="1"/>
          <w:shd w:val="clear" w:color="auto" w:fill="FFFFFF"/>
          <w:vertAlign w:val="subscript"/>
          <w:lang w:val="tt-RU"/>
        </w:rPr>
        <w:t>(каты)</w:t>
      </w:r>
      <w:r w:rsidR="00026399" w:rsidRPr="00026399">
        <w:rPr>
          <w:color w:val="000000"/>
          <w:shd w:val="clear" w:color="auto" w:fill="FFFFFF"/>
          <w:lang w:val="tt-RU"/>
        </w:rPr>
        <w:t> + HNO</w:t>
      </w:r>
      <w:r w:rsidR="00026399" w:rsidRPr="00026399">
        <w:rPr>
          <w:color w:val="000000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026399" w:rsidRPr="00026399">
        <w:rPr>
          <w:color w:val="000000"/>
          <w:shd w:val="clear" w:color="auto" w:fill="FFFFFF"/>
          <w:lang w:val="tt-RU"/>
        </w:rPr>
        <w:t xml:space="preserve">(куерт., кайнар) </w:t>
      </w:r>
      <w:r w:rsidRPr="00026399">
        <w:rPr>
          <w:rFonts w:eastAsiaTheme="minorHAnsi"/>
          <w:color w:val="000000"/>
          <w:lang w:val="tt-RU" w:eastAsia="en-US"/>
        </w:rPr>
        <w:t>→</w:t>
      </w:r>
    </w:p>
    <w:p w14:paraId="42FDBC7B" w14:textId="77777777" w:rsidR="00535F22" w:rsidRPr="00026399" w:rsidRDefault="00535F22" w:rsidP="0027547B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val="tt-RU" w:eastAsia="en-US"/>
        </w:rPr>
      </w:pPr>
      <w:r w:rsidRPr="00026399">
        <w:rPr>
          <w:rFonts w:eastAsiaTheme="minorHAnsi"/>
          <w:color w:val="000000"/>
          <w:lang w:val="en-US" w:eastAsia="en-US"/>
        </w:rPr>
        <w:t>9. I</w:t>
      </w:r>
      <w:r w:rsidRPr="00026399">
        <w:rPr>
          <w:rFonts w:eastAsiaTheme="minorHAnsi"/>
          <w:color w:val="000000"/>
          <w:vertAlign w:val="subscript"/>
          <w:lang w:val="en-US" w:eastAsia="en-US"/>
        </w:rPr>
        <w:t>2</w:t>
      </w:r>
      <w:r w:rsidRPr="00026399">
        <w:rPr>
          <w:rFonts w:eastAsiaTheme="minorHAnsi"/>
          <w:color w:val="000000"/>
          <w:lang w:val="en-US" w:eastAsia="en-US"/>
        </w:rPr>
        <w:t xml:space="preserve"> + H</w:t>
      </w:r>
      <w:r w:rsidRPr="00026399">
        <w:rPr>
          <w:rFonts w:eastAsiaTheme="minorHAnsi"/>
          <w:color w:val="000000"/>
          <w:vertAlign w:val="subscript"/>
          <w:lang w:val="en-US" w:eastAsia="en-US"/>
        </w:rPr>
        <w:t>2</w:t>
      </w:r>
      <w:r w:rsidRPr="00026399">
        <w:rPr>
          <w:rFonts w:eastAsiaTheme="minorHAnsi"/>
          <w:color w:val="000000"/>
          <w:lang w:val="en-US" w:eastAsia="en-US"/>
        </w:rPr>
        <w:t>O</w:t>
      </w:r>
      <w:r w:rsidRPr="00026399">
        <w:rPr>
          <w:rFonts w:eastAsiaTheme="minorHAnsi"/>
          <w:color w:val="000000"/>
          <w:vertAlign w:val="subscript"/>
          <w:lang w:val="en-US" w:eastAsia="en-US"/>
        </w:rPr>
        <w:t>2</w:t>
      </w:r>
      <w:r w:rsidRPr="00026399">
        <w:rPr>
          <w:rFonts w:eastAsiaTheme="minorHAnsi"/>
          <w:color w:val="000000"/>
          <w:lang w:val="en-US" w:eastAsia="en-US"/>
        </w:rPr>
        <w:t xml:space="preserve"> →</w:t>
      </w:r>
      <w:r w:rsidRPr="00026399">
        <w:rPr>
          <w:rFonts w:eastAsiaTheme="minorHAnsi"/>
          <w:color w:val="000000"/>
          <w:lang w:val="tt-RU" w:eastAsia="en-US"/>
        </w:rPr>
        <w:t xml:space="preserve"> </w:t>
      </w:r>
    </w:p>
    <w:p w14:paraId="1B348670" w14:textId="77777777" w:rsidR="00535F22" w:rsidRPr="008B18BA" w:rsidRDefault="00535F22" w:rsidP="00535F22">
      <w:pPr>
        <w:autoSpaceDE w:val="0"/>
        <w:autoSpaceDN w:val="0"/>
        <w:adjustRightInd w:val="0"/>
        <w:ind w:firstLine="708"/>
        <w:rPr>
          <w:rFonts w:eastAsiaTheme="minorHAnsi"/>
          <w:b/>
          <w:bCs/>
          <w:lang w:val="en-US" w:eastAsia="en-US"/>
        </w:rPr>
      </w:pPr>
      <w:r w:rsidRPr="008B18BA">
        <w:rPr>
          <w:rFonts w:eastAsiaTheme="minorHAnsi"/>
          <w:color w:val="000000"/>
          <w:lang w:val="en-US" w:eastAsia="en-US"/>
        </w:rPr>
        <w:t>10. Te + H</w:t>
      </w:r>
      <w:r w:rsidRPr="008B18BA">
        <w:rPr>
          <w:rFonts w:eastAsiaTheme="minorHAnsi"/>
          <w:color w:val="000000"/>
          <w:vertAlign w:val="subscript"/>
          <w:lang w:val="en-US" w:eastAsia="en-US"/>
        </w:rPr>
        <w:t>2</w:t>
      </w:r>
      <w:r w:rsidRPr="008B18BA">
        <w:rPr>
          <w:rFonts w:eastAsiaTheme="minorHAnsi"/>
          <w:color w:val="000000"/>
          <w:lang w:val="en-US" w:eastAsia="en-US"/>
        </w:rPr>
        <w:t>O →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7855"/>
        <w:gridCol w:w="1491"/>
      </w:tblGrid>
      <w:tr w:rsidR="009E2219" w:rsidRPr="00A76C06" w14:paraId="03A550BB" w14:textId="77777777" w:rsidTr="00B81ABD">
        <w:tc>
          <w:tcPr>
            <w:tcW w:w="285" w:type="pct"/>
          </w:tcPr>
          <w:p w14:paraId="491642AA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39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63" w:type="pct"/>
          </w:tcPr>
          <w:p w14:paraId="760854A3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0263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026399">
              <w:rPr>
                <w:rFonts w:ascii="Times New Roman" w:hAnsi="Times New Roman"/>
                <w:sz w:val="24"/>
                <w:szCs w:val="24"/>
              </w:rPr>
              <w:t>(</w:t>
            </w: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02639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2" w:type="pct"/>
          </w:tcPr>
          <w:p w14:paraId="38A3EC19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9E2219" w:rsidRPr="00A76C06" w14:paraId="5FCD5A93" w14:textId="77777777" w:rsidTr="00B81ABD">
        <w:trPr>
          <w:trHeight w:val="182"/>
        </w:trPr>
        <w:tc>
          <w:tcPr>
            <w:tcW w:w="285" w:type="pct"/>
          </w:tcPr>
          <w:p w14:paraId="7816BAA5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3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pct"/>
          </w:tcPr>
          <w:p w14:paraId="1B034C4C" w14:textId="315E6CE8" w:rsidR="009E2219" w:rsidRPr="00026399" w:rsidRDefault="00816214" w:rsidP="00535F22">
            <w:pPr>
              <w:tabs>
                <w:tab w:val="left" w:pos="1305"/>
              </w:tabs>
              <w:jc w:val="both"/>
              <w:rPr>
                <w:shd w:val="clear" w:color="auto" w:fill="FFFFFF"/>
                <w:lang w:val="en-US"/>
              </w:rPr>
            </w:pPr>
            <w:r w:rsidRPr="00026399">
              <w:rPr>
                <w:color w:val="000000"/>
                <w:shd w:val="clear" w:color="auto" w:fill="FFFFFF"/>
                <w:lang w:val="en-US"/>
              </w:rPr>
              <w:t>2HCl (</w:t>
            </w:r>
            <w:r w:rsidR="007E28F6" w:rsidRPr="00026399">
              <w:rPr>
                <w:color w:val="000000"/>
                <w:shd w:val="clear" w:color="auto" w:fill="FFFFFF"/>
              </w:rPr>
              <w:t>сыег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.) + Fe = FeCl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 + 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2 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↑</w:t>
            </w:r>
          </w:p>
        </w:tc>
        <w:tc>
          <w:tcPr>
            <w:tcW w:w="752" w:type="pct"/>
          </w:tcPr>
          <w:p w14:paraId="6892B8ED" w14:textId="77777777" w:rsidR="009E2219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9E2219" w:rsidRPr="00A76C06" w14:paraId="46CC4B13" w14:textId="77777777" w:rsidTr="00B81ABD">
        <w:tc>
          <w:tcPr>
            <w:tcW w:w="285" w:type="pct"/>
          </w:tcPr>
          <w:p w14:paraId="6418AA9E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963" w:type="pct"/>
          </w:tcPr>
          <w:p w14:paraId="21565AD9" w14:textId="08EFD696" w:rsidR="009E2219" w:rsidRPr="00026399" w:rsidRDefault="0004332C" w:rsidP="00535F22">
            <w:pPr>
              <w:tabs>
                <w:tab w:val="left" w:pos="1305"/>
              </w:tabs>
              <w:jc w:val="both"/>
              <w:rPr>
                <w:lang w:val="en-US"/>
              </w:rPr>
            </w:pPr>
            <w:r w:rsidRPr="00026399">
              <w:rPr>
                <w:color w:val="000000"/>
                <w:shd w:val="clear" w:color="auto" w:fill="FFFFFF"/>
                <w:lang w:val="en-US"/>
              </w:rPr>
              <w:t>12HNO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 (</w:t>
            </w:r>
            <w:r w:rsidRPr="00026399">
              <w:rPr>
                <w:color w:val="000000"/>
                <w:shd w:val="clear" w:color="auto" w:fill="FFFFFF"/>
              </w:rPr>
              <w:t>нык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 xml:space="preserve"> </w:t>
            </w:r>
            <w:r w:rsidRPr="00026399">
              <w:rPr>
                <w:color w:val="000000"/>
                <w:shd w:val="clear" w:color="auto" w:fill="FFFFFF"/>
              </w:rPr>
              <w:t>сыег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.) + 5Fe = 5Fe(NO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)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 + N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↑ + 6H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14:paraId="08E7FC72" w14:textId="77777777" w:rsidR="009E2219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9E2219" w:rsidRPr="00A76C06" w14:paraId="2D7F2380" w14:textId="77777777" w:rsidTr="00B81ABD">
        <w:tc>
          <w:tcPr>
            <w:tcW w:w="285" w:type="pct"/>
          </w:tcPr>
          <w:p w14:paraId="2668F172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963" w:type="pct"/>
          </w:tcPr>
          <w:p w14:paraId="23035837" w14:textId="77777777" w:rsidR="00DA450E" w:rsidRPr="00026399" w:rsidRDefault="00535F22" w:rsidP="003E4A64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026399">
              <w:rPr>
                <w:shd w:val="clear" w:color="auto" w:fill="FFFFFF"/>
                <w:lang w:val="en-US"/>
              </w:rPr>
              <w:t>Cu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>O + 6HNO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shd w:val="clear" w:color="auto" w:fill="FFFFFF"/>
                <w:lang w:val="en-US"/>
              </w:rPr>
              <w:t>(</w:t>
            </w:r>
            <w:r w:rsidR="003E4A64" w:rsidRPr="00026399">
              <w:rPr>
                <w:shd w:val="clear" w:color="auto" w:fill="FFFFFF"/>
                <w:lang w:val="tt-RU"/>
              </w:rPr>
              <w:t>куерт</w:t>
            </w:r>
            <w:r w:rsidRPr="00026399">
              <w:rPr>
                <w:shd w:val="clear" w:color="auto" w:fill="FFFFFF"/>
                <w:lang w:val="en-US"/>
              </w:rPr>
              <w:t>.) → 2Cu(NO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shd w:val="clear" w:color="auto" w:fill="FFFFFF"/>
                <w:lang w:val="en-US"/>
              </w:rPr>
              <w:t>)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 xml:space="preserve"> + 3H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="003E4A64" w:rsidRPr="00026399">
              <w:rPr>
                <w:shd w:val="clear" w:color="auto" w:fill="FFFFFF"/>
                <w:lang w:val="en-US"/>
              </w:rPr>
              <w:t>O + 2NO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>↑</w:t>
            </w:r>
          </w:p>
        </w:tc>
        <w:tc>
          <w:tcPr>
            <w:tcW w:w="752" w:type="pct"/>
          </w:tcPr>
          <w:p w14:paraId="525BF97D" w14:textId="77777777" w:rsidR="009E2219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9E2219" w:rsidRPr="00A76C06" w14:paraId="03E6FBC4" w14:textId="77777777" w:rsidTr="00B81ABD">
        <w:tc>
          <w:tcPr>
            <w:tcW w:w="285" w:type="pct"/>
          </w:tcPr>
          <w:p w14:paraId="0181BF58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63" w:type="pct"/>
          </w:tcPr>
          <w:p w14:paraId="69963E46" w14:textId="53CEBE49" w:rsidR="00B37B6D" w:rsidRPr="00026399" w:rsidRDefault="00833C26" w:rsidP="003E4A64">
            <w:pPr>
              <w:tabs>
                <w:tab w:val="left" w:pos="1305"/>
              </w:tabs>
              <w:jc w:val="both"/>
              <w:rPr>
                <w:shd w:val="clear" w:color="auto" w:fill="FFFFFF"/>
                <w:lang w:val="en-US"/>
              </w:rPr>
            </w:pPr>
            <w:r w:rsidRPr="00026399">
              <w:rPr>
                <w:color w:val="000000"/>
                <w:shd w:val="clear" w:color="auto" w:fill="FFFFFF"/>
                <w:lang w:val="en-US"/>
              </w:rPr>
              <w:t>4HNO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 (</w:t>
            </w:r>
            <w:r w:rsidRPr="00026399">
              <w:rPr>
                <w:color w:val="000000"/>
                <w:shd w:val="clear" w:color="auto" w:fill="FFFFFF"/>
              </w:rPr>
              <w:t>сыег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.) + Fe = Fe(NO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)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 + NO↑ + 2H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14:paraId="43E0032F" w14:textId="77777777" w:rsidR="009E2219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9E2219" w:rsidRPr="00A76C06" w14:paraId="14417000" w14:textId="77777777" w:rsidTr="00B81ABD">
        <w:tc>
          <w:tcPr>
            <w:tcW w:w="285" w:type="pct"/>
          </w:tcPr>
          <w:p w14:paraId="4F5551F0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963" w:type="pct"/>
          </w:tcPr>
          <w:p w14:paraId="173545D2" w14:textId="31285D41" w:rsidR="009E2219" w:rsidRPr="00026399" w:rsidRDefault="008A5C17" w:rsidP="003E4A64">
            <w:pPr>
              <w:autoSpaceDE w:val="0"/>
              <w:autoSpaceDN w:val="0"/>
              <w:adjustRightInd w:val="0"/>
              <w:jc w:val="both"/>
              <w:rPr>
                <w:lang w:val="tt-RU"/>
              </w:rPr>
            </w:pPr>
            <w:r w:rsidRPr="00026399">
              <w:rPr>
                <w:color w:val="000000"/>
                <w:shd w:val="clear" w:color="auto" w:fill="FFFFFF"/>
                <w:lang w:val="tt-RU"/>
              </w:rPr>
              <w:t>MnS + 8HNO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3</w:t>
            </w:r>
            <w:r w:rsidRPr="00026399">
              <w:rPr>
                <w:color w:val="000000"/>
                <w:shd w:val="clear" w:color="auto" w:fill="FFFFFF"/>
                <w:lang w:val="tt-RU"/>
              </w:rPr>
              <w:t> (куерт., кайнар) = MnSO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4</w:t>
            </w:r>
            <w:r w:rsidRPr="00026399">
              <w:rPr>
                <w:color w:val="000000"/>
                <w:shd w:val="clear" w:color="auto" w:fill="FFFFFF"/>
                <w:lang w:val="tt-RU"/>
              </w:rPr>
              <w:t> + 8NO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2 </w:t>
            </w:r>
            <w:r w:rsidRPr="00026399">
              <w:rPr>
                <w:color w:val="000000"/>
                <w:shd w:val="clear" w:color="auto" w:fill="FFFFFF"/>
                <w:lang w:val="tt-RU"/>
              </w:rPr>
              <w:t>↑ + 4H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026399">
              <w:rPr>
                <w:color w:val="000000"/>
                <w:shd w:val="clear" w:color="auto" w:fill="FFFFFF"/>
                <w:lang w:val="tt-RU"/>
              </w:rPr>
              <w:t>O</w:t>
            </w:r>
          </w:p>
        </w:tc>
        <w:tc>
          <w:tcPr>
            <w:tcW w:w="752" w:type="pct"/>
          </w:tcPr>
          <w:p w14:paraId="71C456C3" w14:textId="77777777" w:rsidR="009E2219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9E2219" w:rsidRPr="00A76C06" w14:paraId="03C92733" w14:textId="77777777" w:rsidTr="00B81ABD">
        <w:tc>
          <w:tcPr>
            <w:tcW w:w="285" w:type="pct"/>
          </w:tcPr>
          <w:p w14:paraId="2D727EE7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963" w:type="pct"/>
          </w:tcPr>
          <w:p w14:paraId="1C7B21A9" w14:textId="2C7379C8" w:rsidR="009E2219" w:rsidRPr="00026399" w:rsidRDefault="00D817CB" w:rsidP="003E4A64">
            <w:pPr>
              <w:tabs>
                <w:tab w:val="left" w:pos="1260"/>
              </w:tabs>
              <w:jc w:val="both"/>
              <w:rPr>
                <w:shd w:val="clear" w:color="auto" w:fill="FFFFFF"/>
                <w:lang w:val="en-US"/>
              </w:rPr>
            </w:pPr>
            <w:r w:rsidRPr="00026399">
              <w:rPr>
                <w:color w:val="000000"/>
                <w:shd w:val="clear" w:color="auto" w:fill="FFFFFF"/>
                <w:lang w:val="en-US"/>
              </w:rPr>
              <w:t>C + 4HNO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 (</w:t>
            </w:r>
            <w:r w:rsidRPr="00026399">
              <w:rPr>
                <w:color w:val="000000"/>
                <w:shd w:val="clear" w:color="auto" w:fill="FFFFFF"/>
                <w:lang w:val="tt-RU"/>
              </w:rPr>
              <w:t>куерт., кайнар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) = CO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↑ + 4NO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↑ + 2H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14:paraId="3AC71DA5" w14:textId="77777777" w:rsidR="009E2219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9E2219" w:rsidRPr="00A76C06" w14:paraId="786E3644" w14:textId="77777777" w:rsidTr="00B81ABD">
        <w:tc>
          <w:tcPr>
            <w:tcW w:w="285" w:type="pct"/>
          </w:tcPr>
          <w:p w14:paraId="56F1845A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963" w:type="pct"/>
          </w:tcPr>
          <w:p w14:paraId="0A6F4CB6" w14:textId="77777777" w:rsidR="009E2219" w:rsidRPr="00026399" w:rsidRDefault="00535F22" w:rsidP="003E4A64">
            <w:pPr>
              <w:jc w:val="both"/>
              <w:rPr>
                <w:lang w:val="tt-RU"/>
              </w:rPr>
            </w:pPr>
            <w:r w:rsidRPr="00026399">
              <w:rPr>
                <w:shd w:val="clear" w:color="auto" w:fill="FFFFFF"/>
                <w:lang w:val="en-US"/>
              </w:rPr>
              <w:t>PbS + 4H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>O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 xml:space="preserve"> → PbSO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4</w:t>
            </w:r>
            <w:r w:rsidRPr="00026399">
              <w:rPr>
                <w:shd w:val="clear" w:color="auto" w:fill="FFFFFF"/>
                <w:lang w:val="en-US"/>
              </w:rPr>
              <w:t xml:space="preserve"> + 4H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>O</w:t>
            </w:r>
          </w:p>
        </w:tc>
        <w:tc>
          <w:tcPr>
            <w:tcW w:w="752" w:type="pct"/>
          </w:tcPr>
          <w:p w14:paraId="6ADE97B0" w14:textId="77777777" w:rsidR="0092119C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535F22" w:rsidRPr="00A76C06" w14:paraId="68A66E66" w14:textId="77777777" w:rsidTr="00B81ABD">
        <w:tc>
          <w:tcPr>
            <w:tcW w:w="285" w:type="pct"/>
          </w:tcPr>
          <w:p w14:paraId="3724CE4F" w14:textId="77777777" w:rsidR="00535F22" w:rsidRPr="00026399" w:rsidRDefault="00535F22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3963" w:type="pct"/>
          </w:tcPr>
          <w:p w14:paraId="1A0B6D11" w14:textId="4F73A584" w:rsidR="00535F22" w:rsidRPr="00026399" w:rsidRDefault="00026399" w:rsidP="003E4A64">
            <w:pPr>
              <w:jc w:val="both"/>
              <w:rPr>
                <w:lang w:val="en-US"/>
              </w:rPr>
            </w:pPr>
            <w:r w:rsidRPr="00026399">
              <w:rPr>
                <w:color w:val="000000"/>
                <w:shd w:val="clear" w:color="auto" w:fill="FFFFFF"/>
                <w:lang w:val="en-US"/>
              </w:rPr>
              <w:t>2NH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I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(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</w:rPr>
              <w:t>каты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)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 + 4HNO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(</w:t>
            </w:r>
            <w:r w:rsidRPr="00026399">
              <w:rPr>
                <w:color w:val="000000"/>
                <w:shd w:val="clear" w:color="auto" w:fill="FFFFFF"/>
              </w:rPr>
              <w:t>куерт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.) = I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↓ + 2NO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↑ + 2H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O + 2NH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026399">
              <w:rPr>
                <w:color w:val="000000"/>
                <w:shd w:val="clear" w:color="auto" w:fill="FFFFFF"/>
                <w:lang w:val="en-US"/>
              </w:rPr>
              <w:t>NO</w:t>
            </w:r>
            <w:r w:rsidRPr="00026399">
              <w:rPr>
                <w:color w:val="000000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</w:p>
        </w:tc>
        <w:tc>
          <w:tcPr>
            <w:tcW w:w="752" w:type="pct"/>
          </w:tcPr>
          <w:p w14:paraId="4363D9C7" w14:textId="77777777" w:rsidR="00535F22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535F22" w:rsidRPr="00A76C06" w14:paraId="7A661734" w14:textId="77777777" w:rsidTr="00B81ABD">
        <w:tc>
          <w:tcPr>
            <w:tcW w:w="285" w:type="pct"/>
          </w:tcPr>
          <w:p w14:paraId="53E6275B" w14:textId="77777777" w:rsidR="00535F22" w:rsidRPr="00026399" w:rsidRDefault="00535F22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963" w:type="pct"/>
          </w:tcPr>
          <w:p w14:paraId="3F80A1E7" w14:textId="77777777" w:rsidR="00535F22" w:rsidRPr="00026399" w:rsidRDefault="00535F22" w:rsidP="003E4A64">
            <w:pPr>
              <w:jc w:val="both"/>
              <w:rPr>
                <w:lang w:val="tt-RU"/>
              </w:rPr>
            </w:pPr>
            <w:r w:rsidRPr="00026399">
              <w:rPr>
                <w:shd w:val="clear" w:color="auto" w:fill="FFFFFF"/>
                <w:lang w:val="en-US"/>
              </w:rPr>
              <w:t>I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 xml:space="preserve"> + 5</w:t>
            </w:r>
            <w:r w:rsidR="003E4A64" w:rsidRPr="00026399">
              <w:rPr>
                <w:shd w:val="clear" w:color="auto" w:fill="FFFFFF"/>
                <w:lang w:val="en-US"/>
              </w:rPr>
              <w:t>H</w:t>
            </w:r>
            <w:r w:rsidR="003E4A64"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="003E4A64" w:rsidRPr="00026399">
              <w:rPr>
                <w:shd w:val="clear" w:color="auto" w:fill="FFFFFF"/>
                <w:lang w:val="en-US"/>
              </w:rPr>
              <w:t>O</w:t>
            </w:r>
            <w:r w:rsidR="003E4A64"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 xml:space="preserve"> → 2HIO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3</w:t>
            </w:r>
            <w:r w:rsidRPr="00026399">
              <w:rPr>
                <w:shd w:val="clear" w:color="auto" w:fill="FFFFFF"/>
                <w:lang w:val="en-US"/>
              </w:rPr>
              <w:t xml:space="preserve"> + 4H</w:t>
            </w:r>
            <w:r w:rsidRPr="00026399">
              <w:rPr>
                <w:shd w:val="clear" w:color="auto" w:fill="FFFFFF"/>
                <w:vertAlign w:val="subscript"/>
                <w:lang w:val="en-US"/>
              </w:rPr>
              <w:t>2</w:t>
            </w:r>
            <w:r w:rsidRPr="00026399">
              <w:rPr>
                <w:shd w:val="clear" w:color="auto" w:fill="FFFFFF"/>
                <w:lang w:val="en-US"/>
              </w:rPr>
              <w:t>O</w:t>
            </w:r>
            <w:r w:rsidR="003E4A64" w:rsidRPr="00026399">
              <w:rPr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752" w:type="pct"/>
          </w:tcPr>
          <w:p w14:paraId="44CFFE93" w14:textId="77777777" w:rsidR="00535F22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535F22" w:rsidRPr="00A76C06" w14:paraId="73D04159" w14:textId="77777777" w:rsidTr="00B81ABD">
        <w:tc>
          <w:tcPr>
            <w:tcW w:w="285" w:type="pct"/>
          </w:tcPr>
          <w:p w14:paraId="399522DF" w14:textId="77777777" w:rsidR="00535F22" w:rsidRPr="00026399" w:rsidRDefault="00535F22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963" w:type="pct"/>
          </w:tcPr>
          <w:p w14:paraId="29679DF4" w14:textId="77777777" w:rsidR="00535F22" w:rsidRPr="00026399" w:rsidRDefault="00535F22" w:rsidP="003E4A64">
            <w:pPr>
              <w:jc w:val="both"/>
              <w:rPr>
                <w:lang w:val="tt-RU"/>
              </w:rPr>
            </w:pPr>
            <w:r w:rsidRPr="00026399">
              <w:rPr>
                <w:shd w:val="clear" w:color="auto" w:fill="FFFFFF"/>
              </w:rPr>
              <w:t>Te + 2H</w:t>
            </w:r>
            <w:r w:rsidRPr="00026399">
              <w:rPr>
                <w:shd w:val="clear" w:color="auto" w:fill="FFFFFF"/>
                <w:vertAlign w:val="subscript"/>
              </w:rPr>
              <w:t>2</w:t>
            </w:r>
            <w:r w:rsidRPr="00026399">
              <w:rPr>
                <w:shd w:val="clear" w:color="auto" w:fill="FFFFFF"/>
              </w:rPr>
              <w:t>O → TeO</w:t>
            </w:r>
            <w:r w:rsidRPr="00026399">
              <w:rPr>
                <w:shd w:val="clear" w:color="auto" w:fill="FFFFFF"/>
                <w:vertAlign w:val="subscript"/>
              </w:rPr>
              <w:t>2</w:t>
            </w:r>
            <w:r w:rsidRPr="00026399">
              <w:rPr>
                <w:shd w:val="clear" w:color="auto" w:fill="FFFFFF"/>
              </w:rPr>
              <w:t xml:space="preserve"> + 2H</w:t>
            </w:r>
            <w:r w:rsidRPr="00026399">
              <w:rPr>
                <w:shd w:val="clear" w:color="auto" w:fill="FFFFFF"/>
                <w:vertAlign w:val="subscript"/>
              </w:rPr>
              <w:t>2</w:t>
            </w:r>
            <w:r w:rsidRPr="00026399">
              <w:rPr>
                <w:shd w:val="clear" w:color="auto" w:fill="FFFFFF"/>
              </w:rPr>
              <w:t>↑</w:t>
            </w:r>
          </w:p>
        </w:tc>
        <w:tc>
          <w:tcPr>
            <w:tcW w:w="752" w:type="pct"/>
          </w:tcPr>
          <w:p w14:paraId="0723646C" w14:textId="77777777" w:rsidR="00535F22" w:rsidRPr="00026399" w:rsidRDefault="00535F22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2</w:t>
            </w:r>
          </w:p>
        </w:tc>
      </w:tr>
      <w:tr w:rsidR="00EF631C" w:rsidRPr="00A76C06" w14:paraId="3852F9F3" w14:textId="77777777" w:rsidTr="00EF631C">
        <w:tc>
          <w:tcPr>
            <w:tcW w:w="4248" w:type="pct"/>
            <w:gridSpan w:val="2"/>
          </w:tcPr>
          <w:p w14:paraId="1767E36D" w14:textId="77777777" w:rsidR="00EF631C" w:rsidRPr="00026399" w:rsidRDefault="00EF631C" w:rsidP="00EF631C">
            <w:pPr>
              <w:jc w:val="both"/>
              <w:rPr>
                <w:shd w:val="clear" w:color="auto" w:fill="FFFFFF"/>
              </w:rPr>
            </w:pPr>
            <w:r w:rsidRPr="00026399">
              <w:rPr>
                <w:shd w:val="clear" w:color="auto" w:fill="FFFFFF"/>
              </w:rPr>
              <w:t>Тиешле продуктлар язы</w:t>
            </w:r>
            <w:r w:rsidRPr="00026399">
              <w:rPr>
                <w:shd w:val="clear" w:color="auto" w:fill="FFFFFF"/>
                <w:lang w:val="tt-RU"/>
              </w:rPr>
              <w:t>лган, ләкин</w:t>
            </w:r>
            <w:r w:rsidRPr="00026399">
              <w:rPr>
                <w:shd w:val="clear" w:color="auto" w:fill="FFFFFF"/>
              </w:rPr>
              <w:t xml:space="preserve"> стехиометрик коэффициентлар куе</w:t>
            </w:r>
            <w:r w:rsidRPr="00026399">
              <w:rPr>
                <w:shd w:val="clear" w:color="auto" w:fill="FFFFFF"/>
                <w:lang w:val="tt-RU"/>
              </w:rPr>
              <w:t>лмаган булса, һәр тигезләмә өчен</w:t>
            </w:r>
          </w:p>
        </w:tc>
        <w:tc>
          <w:tcPr>
            <w:tcW w:w="752" w:type="pct"/>
          </w:tcPr>
          <w:p w14:paraId="078C9C40" w14:textId="77777777" w:rsidR="00EF631C" w:rsidRPr="00026399" w:rsidRDefault="00EF631C" w:rsidP="00DA450E">
            <w:pPr>
              <w:jc w:val="center"/>
              <w:rPr>
                <w:lang w:val="tt-RU"/>
              </w:rPr>
            </w:pPr>
            <w:r w:rsidRPr="00026399">
              <w:rPr>
                <w:lang w:val="tt-RU"/>
              </w:rPr>
              <w:t>1</w:t>
            </w:r>
          </w:p>
        </w:tc>
      </w:tr>
      <w:tr w:rsidR="009E2219" w:rsidRPr="00A76C06" w14:paraId="61ACD5F3" w14:textId="77777777" w:rsidTr="00B81ABD">
        <w:tc>
          <w:tcPr>
            <w:tcW w:w="4248" w:type="pct"/>
            <w:gridSpan w:val="2"/>
          </w:tcPr>
          <w:p w14:paraId="624BA9AE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752" w:type="pct"/>
          </w:tcPr>
          <w:p w14:paraId="0BB96037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9E2219" w:rsidRPr="00A76C06" w14:paraId="2782870E" w14:textId="77777777" w:rsidTr="00B81ABD">
        <w:tc>
          <w:tcPr>
            <w:tcW w:w="4248" w:type="pct"/>
            <w:gridSpan w:val="2"/>
          </w:tcPr>
          <w:p w14:paraId="3E98BF6B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752" w:type="pct"/>
          </w:tcPr>
          <w:p w14:paraId="04F4342E" w14:textId="77777777" w:rsidR="009E2219" w:rsidRPr="00026399" w:rsidRDefault="009E2219" w:rsidP="00DA450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6399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5583DC5B" w14:textId="77777777" w:rsidR="00566F5F" w:rsidRPr="00A76C06" w:rsidRDefault="00566F5F" w:rsidP="00ED3053">
      <w:pPr>
        <w:tabs>
          <w:tab w:val="left" w:pos="4680"/>
        </w:tabs>
        <w:ind w:firstLine="708"/>
        <w:jc w:val="both"/>
        <w:rPr>
          <w:b/>
          <w:highlight w:val="yellow"/>
          <w:lang w:val="tt-RU"/>
        </w:rPr>
      </w:pPr>
    </w:p>
    <w:p w14:paraId="3EA978B5" w14:textId="77777777" w:rsidR="00982A45" w:rsidRPr="00B81B95" w:rsidRDefault="00982A45" w:rsidP="00982A45">
      <w:pPr>
        <w:autoSpaceDE w:val="0"/>
        <w:autoSpaceDN w:val="0"/>
        <w:adjustRightInd w:val="0"/>
        <w:jc w:val="both"/>
        <w:rPr>
          <w:lang w:val="tt-RU"/>
        </w:rPr>
      </w:pPr>
      <w:r w:rsidRPr="00B81B95">
        <w:rPr>
          <w:b/>
          <w:lang w:val="tt-RU"/>
        </w:rPr>
        <w:t>3 нче бирем.</w:t>
      </w:r>
      <w:r w:rsidRPr="00B81B95">
        <w:rPr>
          <w:lang w:val="tt-RU"/>
        </w:rPr>
        <w:t xml:space="preserve"> </w:t>
      </w:r>
      <w:r w:rsidRPr="00B81B95">
        <w:rPr>
          <w:b/>
          <w:i/>
          <w:lang w:val="tt-RU"/>
        </w:rPr>
        <w:t>(20 балл)</w:t>
      </w:r>
    </w:p>
    <w:p w14:paraId="17965344" w14:textId="756B8C19" w:rsidR="00B7499D" w:rsidRPr="00B81B95" w:rsidRDefault="00B81B95" w:rsidP="00B81B9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  <w:r w:rsidRPr="00B81B95">
        <w:rPr>
          <w:lang w:val="tt-RU"/>
        </w:rPr>
        <w:t xml:space="preserve">200 мл да </w:t>
      </w:r>
      <w:r w:rsidR="00B7499D" w:rsidRPr="00B81B95">
        <w:rPr>
          <w:lang w:val="tt-RU"/>
        </w:rPr>
        <w:t>1,96 г сульфат кислотасы</w:t>
      </w:r>
      <w:r w:rsidRPr="00B81B95">
        <w:rPr>
          <w:lang w:val="tt-RU"/>
        </w:rPr>
        <w:t xml:space="preserve"> булган</w:t>
      </w:r>
      <w:r w:rsidR="00B7499D" w:rsidRPr="00B81B95">
        <w:rPr>
          <w:lang w:val="tt-RU"/>
        </w:rPr>
        <w:t xml:space="preserve"> эре</w:t>
      </w:r>
      <w:r w:rsidRPr="00B81B95">
        <w:rPr>
          <w:lang w:val="tt-RU"/>
        </w:rPr>
        <w:t>мә</w:t>
      </w:r>
      <w:r w:rsidR="00B7499D" w:rsidRPr="00B81B95">
        <w:rPr>
          <w:lang w:val="tt-RU"/>
        </w:rPr>
        <w:t xml:space="preserve">нең </w:t>
      </w:r>
      <w:r w:rsidRPr="00B81B95">
        <w:rPr>
          <w:lang w:val="tt-RU"/>
        </w:rPr>
        <w:t>нормаль концентрациясен</w:t>
      </w:r>
      <w:r w:rsidR="00B7499D" w:rsidRPr="00B81B95">
        <w:rPr>
          <w:lang w:val="tt-RU"/>
        </w:rPr>
        <w:t xml:space="preserve"> исәпләгез.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8393"/>
        <w:gridCol w:w="944"/>
      </w:tblGrid>
      <w:tr w:rsidR="00FB3706" w:rsidRPr="00A76C06" w14:paraId="2931874C" w14:textId="77777777" w:rsidTr="00FB3706">
        <w:tc>
          <w:tcPr>
            <w:tcW w:w="290" w:type="pct"/>
          </w:tcPr>
          <w:p w14:paraId="5EE812E0" w14:textId="77777777" w:rsidR="00FB3706" w:rsidRPr="00B7499D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99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14:paraId="0828FF55" w14:textId="77777777" w:rsidR="00FB3706" w:rsidRPr="00374F9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F99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374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F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374F99">
              <w:rPr>
                <w:rFonts w:ascii="Times New Roman" w:hAnsi="Times New Roman"/>
                <w:sz w:val="24"/>
                <w:szCs w:val="24"/>
              </w:rPr>
              <w:t>(</w:t>
            </w:r>
            <w:r w:rsidRPr="00374F99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374F9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14:paraId="27D81F32" w14:textId="77777777" w:rsidR="00FB3706" w:rsidRPr="00B7499D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7499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7499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FB3706" w:rsidRPr="00A76C06" w14:paraId="6099BF35" w14:textId="77777777" w:rsidTr="00FB3706">
        <w:trPr>
          <w:trHeight w:val="296"/>
        </w:trPr>
        <w:tc>
          <w:tcPr>
            <w:tcW w:w="290" w:type="pct"/>
          </w:tcPr>
          <w:p w14:paraId="6C20490C" w14:textId="77777777" w:rsidR="00FB3706" w:rsidRPr="00B7499D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9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14:paraId="2D9F346B" w14:textId="4B1E9AC9" w:rsidR="00EE1C82" w:rsidRPr="00374F99" w:rsidRDefault="00B81B95" w:rsidP="008361CC">
            <w:pPr>
              <w:shd w:val="clear" w:color="auto" w:fill="FFFFFF"/>
              <w:textAlignment w:val="baseline"/>
              <w:rPr>
                <w:bCs/>
              </w:rPr>
            </w:pPr>
            <w:r w:rsidRPr="00374F99">
              <w:rPr>
                <w:bCs/>
                <w:lang w:val="tt-RU"/>
              </w:rPr>
              <w:t>Нормаль</w:t>
            </w:r>
            <w:r w:rsidR="00EE1C82" w:rsidRPr="00374F99">
              <w:rPr>
                <w:bCs/>
                <w:lang w:val="tt-RU"/>
              </w:rPr>
              <w:t xml:space="preserve"> кон</w:t>
            </w:r>
            <w:r w:rsidR="00EE1C82" w:rsidRPr="00374F99">
              <w:rPr>
                <w:bCs/>
              </w:rPr>
              <w:t>ц</w:t>
            </w:r>
            <w:r w:rsidR="00EE1C82" w:rsidRPr="00374F99">
              <w:rPr>
                <w:bCs/>
                <w:lang w:val="tt-RU"/>
              </w:rPr>
              <w:t>ентрацияне исәпләү формуласы: С</w:t>
            </w:r>
            <w:r w:rsidRPr="00374F99">
              <w:rPr>
                <w:bCs/>
                <w:vertAlign w:val="subscript"/>
                <w:lang w:val="tt-RU"/>
              </w:rPr>
              <w:t>н</w:t>
            </w:r>
            <w:r w:rsidR="00EE1C82" w:rsidRPr="00374F99">
              <w:rPr>
                <w:bCs/>
                <w:lang w:val="tt-RU"/>
              </w:rPr>
              <w:t xml:space="preserve"> = </w:t>
            </w:r>
            <w:r w:rsidRPr="00374F99">
              <w:rPr>
                <w:bCs/>
                <w:lang w:val="en-US"/>
              </w:rPr>
              <w:t>m</w:t>
            </w:r>
            <w:r w:rsidR="00EE1C82" w:rsidRPr="00374F99">
              <w:rPr>
                <w:bCs/>
              </w:rPr>
              <w:t>/</w:t>
            </w:r>
            <w:r w:rsidRPr="00374F99">
              <w:rPr>
                <w:bCs/>
              </w:rPr>
              <w:t>m</w:t>
            </w:r>
            <w:r w:rsidRPr="00374F99">
              <w:rPr>
                <w:bCs/>
                <w:vertAlign w:val="subscript"/>
              </w:rPr>
              <w:t>э</w:t>
            </w:r>
            <w:r w:rsidRPr="00374F99">
              <w:rPr>
                <w:bCs/>
                <w:lang w:val="tt-RU"/>
              </w:rPr>
              <w:t>∙</w:t>
            </w:r>
            <w:r w:rsidR="00EE1C82" w:rsidRPr="00374F99">
              <w:rPr>
                <w:bCs/>
                <w:lang w:val="en-US"/>
              </w:rPr>
              <w:t>V</w:t>
            </w:r>
            <w:r w:rsidR="00EE1C82" w:rsidRPr="00374F99">
              <w:rPr>
                <w:bCs/>
              </w:rPr>
              <w:t>.</w:t>
            </w:r>
          </w:p>
        </w:tc>
        <w:tc>
          <w:tcPr>
            <w:tcW w:w="476" w:type="pct"/>
          </w:tcPr>
          <w:p w14:paraId="4FAAA571" w14:textId="01AC085C" w:rsidR="00FB3706" w:rsidRPr="00B7499D" w:rsidRDefault="00374F99" w:rsidP="0012247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</w:tr>
      <w:tr w:rsidR="00374F99" w:rsidRPr="00A76C06" w14:paraId="4952864B" w14:textId="77777777" w:rsidTr="00FB3706">
        <w:trPr>
          <w:trHeight w:val="296"/>
        </w:trPr>
        <w:tc>
          <w:tcPr>
            <w:tcW w:w="290" w:type="pct"/>
          </w:tcPr>
          <w:p w14:paraId="12DB1825" w14:textId="37EEB1E1" w:rsidR="00374F99" w:rsidRPr="00B7499D" w:rsidRDefault="00374F99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14:paraId="3CE5DA88" w14:textId="77777777" w:rsidR="00374F99" w:rsidRDefault="00374F99" w:rsidP="00374F99">
            <w:pPr>
              <w:shd w:val="clear" w:color="auto" w:fill="FFFFFF"/>
              <w:jc w:val="both"/>
              <w:textAlignment w:val="baseline"/>
            </w:pPr>
            <w:r w:rsidRPr="00374F99">
              <w:rPr>
                <w:lang w:val="tt-RU"/>
              </w:rPr>
              <w:t>Сульфат кислотасының моляр массасы: М(</w:t>
            </w:r>
            <w:r w:rsidRPr="00374F99">
              <w:rPr>
                <w:lang w:val="en-US"/>
              </w:rPr>
              <w:t>H</w:t>
            </w:r>
            <w:r w:rsidRPr="00374F99">
              <w:rPr>
                <w:vertAlign w:val="subscript"/>
              </w:rPr>
              <w:t>2</w:t>
            </w:r>
            <w:r w:rsidRPr="00374F99">
              <w:rPr>
                <w:lang w:val="en-US"/>
              </w:rPr>
              <w:t>S</w:t>
            </w:r>
            <w:r w:rsidRPr="00374F99">
              <w:rPr>
                <w:bCs/>
                <w:lang w:val="en-US"/>
              </w:rPr>
              <w:t>O</w:t>
            </w:r>
            <w:r w:rsidRPr="00374F99">
              <w:rPr>
                <w:bCs/>
                <w:vertAlign w:val="subscript"/>
              </w:rPr>
              <w:t>4</w:t>
            </w:r>
            <w:r w:rsidRPr="00374F99">
              <w:rPr>
                <w:lang w:val="tt-RU"/>
              </w:rPr>
              <w:t>)</w:t>
            </w:r>
            <w:r>
              <w:rPr>
                <w:lang w:val="tt-RU"/>
              </w:rPr>
              <w:t xml:space="preserve"> </w:t>
            </w:r>
            <w:r w:rsidRPr="00374F99">
              <w:rPr>
                <w:lang w:val="tt-RU"/>
              </w:rPr>
              <w:t>=</w:t>
            </w:r>
            <w:r>
              <w:rPr>
                <w:lang w:val="tt-RU"/>
              </w:rPr>
              <w:t xml:space="preserve"> </w:t>
            </w:r>
            <w:r w:rsidRPr="00374F99">
              <w:t>98</w:t>
            </w:r>
            <w:r w:rsidRPr="00374F99">
              <w:rPr>
                <w:lang w:val="tt-RU"/>
              </w:rPr>
              <w:t xml:space="preserve"> г/мол</w:t>
            </w:r>
            <w:r w:rsidRPr="00374F99">
              <w:t>ь.</w:t>
            </w:r>
            <w:r>
              <w:t xml:space="preserve"> </w:t>
            </w:r>
          </w:p>
          <w:p w14:paraId="1578F326" w14:textId="08ADE979" w:rsidR="00374F99" w:rsidRDefault="00374F99" w:rsidP="00374F99">
            <w:pPr>
              <w:shd w:val="clear" w:color="auto" w:fill="FFFFFF"/>
              <w:jc w:val="both"/>
              <w:textAlignment w:val="baseline"/>
            </w:pPr>
            <w:r w:rsidRPr="00374F99">
              <w:rPr>
                <w:lang w:val="tt-RU"/>
              </w:rPr>
              <w:t xml:space="preserve">Сульфат кислотасының </w:t>
            </w:r>
            <w:r>
              <w:rPr>
                <w:lang w:val="tt-RU"/>
              </w:rPr>
              <w:t>эквивалент</w:t>
            </w:r>
            <w:r w:rsidRPr="00374F99">
              <w:rPr>
                <w:lang w:val="tt-RU"/>
              </w:rPr>
              <w:t xml:space="preserve">ы: </w:t>
            </w:r>
            <w:r>
              <w:t>Э(</w:t>
            </w:r>
            <w:r w:rsidRPr="00374F99">
              <w:rPr>
                <w:lang w:val="en-US"/>
              </w:rPr>
              <w:t>H</w:t>
            </w:r>
            <w:r w:rsidRPr="00374F99">
              <w:rPr>
                <w:vertAlign w:val="subscript"/>
              </w:rPr>
              <w:t>2</w:t>
            </w:r>
            <w:r w:rsidRPr="00374F99">
              <w:rPr>
                <w:lang w:val="en-US"/>
              </w:rPr>
              <w:t>S</w:t>
            </w:r>
            <w:r w:rsidRPr="00374F99">
              <w:rPr>
                <w:bCs/>
                <w:lang w:val="en-US"/>
              </w:rPr>
              <w:t>O</w:t>
            </w:r>
            <w:r w:rsidRPr="00374F99">
              <w:rPr>
                <w:bCs/>
                <w:vertAlign w:val="subscript"/>
              </w:rPr>
              <w:t>4</w:t>
            </w:r>
            <w:r>
              <w:t xml:space="preserve">) = </w:t>
            </w:r>
            <w:r w:rsidRPr="00374F99">
              <w:rPr>
                <w:bCs/>
              </w:rPr>
              <w:t xml:space="preserve">1/2 </w:t>
            </w:r>
            <w:r>
              <w:rPr>
                <w:bCs/>
              </w:rPr>
              <w:t>моль.</w:t>
            </w:r>
            <w:r w:rsidRPr="00374F99">
              <w:t xml:space="preserve"> </w:t>
            </w:r>
          </w:p>
          <w:p w14:paraId="7A39FC75" w14:textId="4CEE9CB0" w:rsidR="00374F99" w:rsidRPr="00374F99" w:rsidRDefault="00374F99" w:rsidP="008361CC">
            <w:pPr>
              <w:shd w:val="clear" w:color="auto" w:fill="FFFFFF"/>
              <w:textAlignment w:val="baseline"/>
              <w:rPr>
                <w:bCs/>
                <w:lang w:val="tt-RU"/>
              </w:rPr>
            </w:pPr>
            <w:r w:rsidRPr="00374F99">
              <w:rPr>
                <w:lang w:val="tt-RU"/>
              </w:rPr>
              <w:t xml:space="preserve">Сульфат кислотасының </w:t>
            </w:r>
            <w:r>
              <w:rPr>
                <w:lang w:val="tt-RU"/>
              </w:rPr>
              <w:t>эквивалент</w:t>
            </w:r>
            <w:r w:rsidRPr="00374F99">
              <w:rPr>
                <w:lang w:val="tt-RU"/>
              </w:rPr>
              <w:t xml:space="preserve"> массасы: </w:t>
            </w:r>
            <w:r w:rsidRPr="00374F99">
              <w:rPr>
                <w:bCs/>
              </w:rPr>
              <w:t>m</w:t>
            </w:r>
            <w:r w:rsidRPr="00374F99">
              <w:rPr>
                <w:bCs/>
                <w:vertAlign w:val="subscript"/>
              </w:rPr>
              <w:t>э</w:t>
            </w:r>
            <w:r w:rsidRPr="00374F99">
              <w:rPr>
                <w:lang w:val="tt-RU"/>
              </w:rPr>
              <w:t>(</w:t>
            </w:r>
            <w:r w:rsidRPr="00374F99">
              <w:rPr>
                <w:lang w:val="en-US"/>
              </w:rPr>
              <w:t>H</w:t>
            </w:r>
            <w:r w:rsidRPr="00374F99">
              <w:rPr>
                <w:vertAlign w:val="subscript"/>
              </w:rPr>
              <w:t>2</w:t>
            </w:r>
            <w:r w:rsidRPr="00374F99">
              <w:rPr>
                <w:lang w:val="en-US"/>
              </w:rPr>
              <w:t>S</w:t>
            </w:r>
            <w:r w:rsidRPr="00374F99">
              <w:rPr>
                <w:bCs/>
                <w:lang w:val="en-US"/>
              </w:rPr>
              <w:t>O</w:t>
            </w:r>
            <w:r w:rsidRPr="00374F99">
              <w:rPr>
                <w:bCs/>
                <w:vertAlign w:val="subscript"/>
              </w:rPr>
              <w:t>4</w:t>
            </w:r>
            <w:r w:rsidRPr="00374F99">
              <w:rPr>
                <w:lang w:val="tt-RU"/>
              </w:rPr>
              <w:t>) =</w:t>
            </w:r>
            <w:r w:rsidRPr="00374F99">
              <w:t xml:space="preserve"> </w:t>
            </w:r>
            <w:r>
              <w:t>М</w:t>
            </w:r>
            <w:r w:rsidRPr="00374F99">
              <w:rPr>
                <w:bCs/>
                <w:lang w:val="tt-RU"/>
              </w:rPr>
              <w:t>∙</w:t>
            </w:r>
            <w:r>
              <w:t xml:space="preserve">Э = </w:t>
            </w:r>
            <w:r w:rsidRPr="00374F99">
              <w:t>98</w:t>
            </w:r>
            <w:r w:rsidRPr="00374F99">
              <w:rPr>
                <w:bCs/>
                <w:lang w:val="tt-RU"/>
              </w:rPr>
              <w:t>∙</w:t>
            </w:r>
            <w:r w:rsidRPr="00374F99">
              <w:rPr>
                <w:bCs/>
              </w:rPr>
              <w:t>1/2 = 49 г.</w:t>
            </w:r>
          </w:p>
        </w:tc>
        <w:tc>
          <w:tcPr>
            <w:tcW w:w="476" w:type="pct"/>
          </w:tcPr>
          <w:p w14:paraId="1D971D7A" w14:textId="3FC96A38" w:rsidR="00374F99" w:rsidRPr="00B7499D" w:rsidRDefault="00374F99" w:rsidP="0012247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</w:tr>
      <w:tr w:rsidR="00FB3706" w:rsidRPr="00A76C06" w14:paraId="01850B72" w14:textId="77777777" w:rsidTr="00FB3706">
        <w:tc>
          <w:tcPr>
            <w:tcW w:w="290" w:type="pct"/>
          </w:tcPr>
          <w:p w14:paraId="05494852" w14:textId="77777777" w:rsidR="00FB3706" w:rsidRPr="00B7499D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9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14:paraId="237E3B74" w14:textId="6AE5B295" w:rsidR="00374F99" w:rsidRPr="00374F99" w:rsidRDefault="00374F99" w:rsidP="008361CC">
            <w:pPr>
              <w:shd w:val="clear" w:color="auto" w:fill="FFFFFF"/>
              <w:textAlignment w:val="baseline"/>
              <w:rPr>
                <w:bCs/>
                <w:lang w:val="tt-RU"/>
              </w:rPr>
            </w:pPr>
            <w:r w:rsidRPr="00374F99">
              <w:rPr>
                <w:bCs/>
                <w:lang w:val="tt-RU"/>
              </w:rPr>
              <w:t>С</w:t>
            </w:r>
            <w:r w:rsidRPr="00374F99">
              <w:rPr>
                <w:bCs/>
                <w:vertAlign w:val="subscript"/>
                <w:lang w:val="tt-RU"/>
              </w:rPr>
              <w:t>н</w:t>
            </w:r>
            <w:r w:rsidRPr="00374F99">
              <w:rPr>
                <w:bCs/>
                <w:lang w:val="tt-RU"/>
              </w:rPr>
              <w:t xml:space="preserve"> = </w:t>
            </w:r>
            <w:r>
              <w:rPr>
                <w:bCs/>
                <w:lang w:val="tt-RU"/>
              </w:rPr>
              <w:t>1,96</w:t>
            </w:r>
            <w:r w:rsidRPr="00374F99">
              <w:rPr>
                <w:bCs/>
              </w:rPr>
              <w:t>/</w:t>
            </w:r>
            <w:r>
              <w:rPr>
                <w:bCs/>
              </w:rPr>
              <w:t>49</w:t>
            </w:r>
            <w:r w:rsidRPr="00374F99">
              <w:rPr>
                <w:bCs/>
                <w:lang w:val="tt-RU"/>
              </w:rPr>
              <w:t>∙</w:t>
            </w:r>
            <w:r>
              <w:rPr>
                <w:bCs/>
                <w:lang w:val="tt-RU"/>
              </w:rPr>
              <w:t xml:space="preserve">0,2 = 0,2. </w:t>
            </w:r>
            <w:r w:rsidRPr="00374F99">
              <w:rPr>
                <w:bCs/>
                <w:lang w:val="tt-RU"/>
              </w:rPr>
              <w:t xml:space="preserve">С = </w:t>
            </w:r>
            <w:r>
              <w:rPr>
                <w:bCs/>
                <w:lang w:val="tt-RU"/>
              </w:rPr>
              <w:t>0,2 н.</w:t>
            </w:r>
          </w:p>
        </w:tc>
        <w:tc>
          <w:tcPr>
            <w:tcW w:w="476" w:type="pct"/>
          </w:tcPr>
          <w:p w14:paraId="3CBB890A" w14:textId="759408B2" w:rsidR="00FB3706" w:rsidRPr="00B7499D" w:rsidRDefault="00412236" w:rsidP="00122473">
            <w:pPr>
              <w:jc w:val="center"/>
              <w:rPr>
                <w:lang w:val="tt-RU"/>
              </w:rPr>
            </w:pPr>
            <w:r w:rsidRPr="00B7499D">
              <w:rPr>
                <w:lang w:val="tt-RU"/>
              </w:rPr>
              <w:t>1</w:t>
            </w:r>
            <w:r w:rsidR="00374F99">
              <w:rPr>
                <w:lang w:val="tt-RU"/>
              </w:rPr>
              <w:t>0</w:t>
            </w:r>
          </w:p>
        </w:tc>
      </w:tr>
      <w:tr w:rsidR="00FB3706" w:rsidRPr="00A76C06" w14:paraId="7C74CF1B" w14:textId="77777777" w:rsidTr="00FB3706">
        <w:tc>
          <w:tcPr>
            <w:tcW w:w="4524" w:type="pct"/>
            <w:gridSpan w:val="2"/>
          </w:tcPr>
          <w:p w14:paraId="63F47B3E" w14:textId="77777777" w:rsidR="00FB3706" w:rsidRPr="00374F9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F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374F99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374F99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14:paraId="3528E20D" w14:textId="77777777" w:rsidR="00FB3706" w:rsidRPr="00B7499D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9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3706" w:rsidRPr="00B5325E" w14:paraId="58FB0CD1" w14:textId="77777777" w:rsidTr="00FB3706">
        <w:tc>
          <w:tcPr>
            <w:tcW w:w="4524" w:type="pct"/>
            <w:gridSpan w:val="2"/>
          </w:tcPr>
          <w:p w14:paraId="283A3C77" w14:textId="77777777" w:rsidR="00FB3706" w:rsidRPr="00374F99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F99">
              <w:rPr>
                <w:rFonts w:ascii="Times New Roman" w:hAnsi="Times New Roman"/>
                <w:sz w:val="24"/>
                <w:szCs w:val="24"/>
              </w:rPr>
              <w:t>Максималь балл</w:t>
            </w:r>
          </w:p>
        </w:tc>
        <w:tc>
          <w:tcPr>
            <w:tcW w:w="476" w:type="pct"/>
          </w:tcPr>
          <w:p w14:paraId="5D2E6C3B" w14:textId="77777777" w:rsidR="00FB3706" w:rsidRPr="00B7499D" w:rsidRDefault="008C6F2E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99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FB3706" w:rsidRPr="00B749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22791A8" w14:textId="77777777" w:rsidR="003D5837" w:rsidRDefault="003D5837" w:rsidP="003D5837">
      <w:pPr>
        <w:pStyle w:val="3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</w:p>
    <w:p w14:paraId="330BAACE" w14:textId="77777777" w:rsidR="007A2B1B" w:rsidRPr="007A2B1B" w:rsidRDefault="007A2B1B" w:rsidP="007A2B1B">
      <w:pPr>
        <w:autoSpaceDE w:val="0"/>
        <w:autoSpaceDN w:val="0"/>
        <w:adjustRightInd w:val="0"/>
        <w:jc w:val="both"/>
        <w:rPr>
          <w:lang w:val="tt-RU"/>
        </w:rPr>
      </w:pPr>
      <w:r w:rsidRPr="007A2B1B">
        <w:rPr>
          <w:b/>
          <w:lang w:val="tt-RU"/>
        </w:rPr>
        <w:t>4 нче бирем.</w:t>
      </w:r>
      <w:r w:rsidRPr="007A2B1B">
        <w:rPr>
          <w:lang w:val="tt-RU"/>
        </w:rPr>
        <w:t xml:space="preserve"> </w:t>
      </w:r>
      <w:r w:rsidRPr="007A2B1B">
        <w:rPr>
          <w:b/>
          <w:i/>
          <w:lang w:val="tt-RU"/>
        </w:rPr>
        <w:t>(20 балл)</w:t>
      </w:r>
    </w:p>
    <w:p w14:paraId="756EFD84" w14:textId="77777777" w:rsidR="00170E4F" w:rsidRDefault="006308D2" w:rsidP="006308D2">
      <w:pPr>
        <w:jc w:val="both"/>
        <w:rPr>
          <w:lang w:val="tt-RU"/>
        </w:rPr>
      </w:pPr>
      <w:r w:rsidRPr="00B7499D">
        <w:rPr>
          <w:lang w:val="tt-RU"/>
        </w:rPr>
        <w:tab/>
      </w:r>
      <w:bookmarkStart w:id="1" w:name="_Hlk61390678"/>
      <w:r w:rsidRPr="00B7499D">
        <w:rPr>
          <w:lang w:val="tt-RU"/>
        </w:rPr>
        <w:t>Химик</w:t>
      </w:r>
      <w:r>
        <w:rPr>
          <w:lang w:val="tt-RU"/>
        </w:rPr>
        <w:t xml:space="preserve"> </w:t>
      </w:r>
      <w:r w:rsidRPr="00B7499D">
        <w:rPr>
          <w:lang w:val="tt-RU"/>
        </w:rPr>
        <w:t>реакция</w:t>
      </w:r>
      <w:r>
        <w:rPr>
          <w:lang w:val="tt-RU"/>
        </w:rPr>
        <w:t>ләр турындагы барлык дөрес булган раслауларны сайлагыз.</w:t>
      </w:r>
    </w:p>
    <w:p w14:paraId="03C0C9A1" w14:textId="4E27B20A" w:rsidR="006308D2" w:rsidRDefault="00170E4F" w:rsidP="006308D2">
      <w:pPr>
        <w:jc w:val="both"/>
        <w:rPr>
          <w:lang w:val="tt-RU"/>
        </w:rPr>
      </w:pPr>
      <w:r>
        <w:rPr>
          <w:lang w:val="tt-RU"/>
        </w:rPr>
        <w:t xml:space="preserve">1. Экзотермик </w:t>
      </w:r>
      <w:r w:rsidRPr="00170E4F">
        <w:rPr>
          <w:lang w:val="tt-RU"/>
        </w:rPr>
        <w:t>реакция</w:t>
      </w:r>
      <w:r>
        <w:rPr>
          <w:lang w:val="tt-RU"/>
        </w:rPr>
        <w:t xml:space="preserve"> вакытында </w:t>
      </w:r>
      <w:r w:rsidR="00037233">
        <w:rPr>
          <w:lang w:val="tt-RU"/>
        </w:rPr>
        <w:t xml:space="preserve">җылылык йотыла. </w:t>
      </w:r>
      <w:r w:rsidR="006308D2">
        <w:rPr>
          <w:lang w:val="tt-RU"/>
        </w:rPr>
        <w:t xml:space="preserve"> </w:t>
      </w:r>
    </w:p>
    <w:p w14:paraId="797B6666" w14:textId="08683E6B" w:rsidR="006308D2" w:rsidRDefault="00037233" w:rsidP="006308D2">
      <w:pPr>
        <w:jc w:val="both"/>
        <w:rPr>
          <w:lang w:val="tt-RU"/>
        </w:rPr>
      </w:pPr>
      <w:r>
        <w:rPr>
          <w:lang w:val="tt-RU"/>
        </w:rPr>
        <w:t>2</w:t>
      </w:r>
      <w:r w:rsidR="006308D2">
        <w:rPr>
          <w:lang w:val="tt-RU"/>
        </w:rPr>
        <w:t xml:space="preserve">. Гади матдә барлыкка килү белән бара торган барлык </w:t>
      </w:r>
      <w:r w:rsidR="006308D2">
        <w:t>реакция</w:t>
      </w:r>
      <w:r w:rsidR="006308D2">
        <w:rPr>
          <w:lang w:val="tt-RU"/>
        </w:rPr>
        <w:t xml:space="preserve">ләр – таркалу </w:t>
      </w:r>
      <w:r w:rsidR="006308D2">
        <w:t>реакция</w:t>
      </w:r>
      <w:r w:rsidR="006308D2">
        <w:rPr>
          <w:lang w:val="tt-RU"/>
        </w:rPr>
        <w:t>ләре.</w:t>
      </w:r>
    </w:p>
    <w:p w14:paraId="58B906E6" w14:textId="0C80E5F2" w:rsidR="00A72227" w:rsidRPr="00037233" w:rsidRDefault="00037233" w:rsidP="006308D2">
      <w:pPr>
        <w:jc w:val="both"/>
        <w:rPr>
          <w:lang w:val="tt-RU"/>
        </w:rPr>
      </w:pPr>
      <w:r>
        <w:rPr>
          <w:lang w:val="tt-RU"/>
        </w:rPr>
        <w:t>3</w:t>
      </w:r>
      <w:r w:rsidR="006308D2">
        <w:rPr>
          <w:lang w:val="tt-RU"/>
        </w:rPr>
        <w:t xml:space="preserve">. </w:t>
      </w:r>
      <w:r w:rsidR="006308D2" w:rsidRPr="00037233">
        <w:rPr>
          <w:lang w:val="tt-RU"/>
        </w:rPr>
        <w:t xml:space="preserve">Метанның кислородта яну </w:t>
      </w:r>
      <w:r w:rsidR="006308D2" w:rsidRPr="00037233">
        <w:t>реакция</w:t>
      </w:r>
      <w:r w:rsidR="006308D2" w:rsidRPr="00037233">
        <w:rPr>
          <w:lang w:val="tt-RU"/>
        </w:rPr>
        <w:t xml:space="preserve">се – алмаштыру </w:t>
      </w:r>
      <w:r w:rsidR="006308D2" w:rsidRPr="00037233">
        <w:t>реакция</w:t>
      </w:r>
      <w:r w:rsidR="006308D2" w:rsidRPr="00037233">
        <w:rPr>
          <w:lang w:val="tt-RU"/>
        </w:rPr>
        <w:t xml:space="preserve">се </w:t>
      </w:r>
      <w:r w:rsidR="00A72227" w:rsidRPr="00037233">
        <w:rPr>
          <w:lang w:val="tt-RU"/>
        </w:rPr>
        <w:t>түгел.</w:t>
      </w:r>
    </w:p>
    <w:p w14:paraId="28E8224C" w14:textId="13FA0B57" w:rsidR="00A72227" w:rsidRPr="00037233" w:rsidRDefault="00037233" w:rsidP="006308D2">
      <w:pPr>
        <w:jc w:val="both"/>
        <w:rPr>
          <w:lang w:val="tt-RU"/>
        </w:rPr>
      </w:pPr>
      <w:r w:rsidRPr="00037233">
        <w:rPr>
          <w:lang w:val="tt-RU"/>
        </w:rPr>
        <w:t>4</w:t>
      </w:r>
      <w:r w:rsidR="00A72227" w:rsidRPr="00037233">
        <w:rPr>
          <w:lang w:val="tt-RU"/>
        </w:rPr>
        <w:t>. Гади матдә алмашу реакциясе нәтиҗәсендә барлыкка килә алмый.</w:t>
      </w:r>
    </w:p>
    <w:p w14:paraId="193E8694" w14:textId="48027419" w:rsidR="00170E4F" w:rsidRPr="00037233" w:rsidRDefault="00037233" w:rsidP="006308D2">
      <w:pPr>
        <w:jc w:val="both"/>
        <w:rPr>
          <w:lang w:val="tt-RU"/>
        </w:rPr>
      </w:pPr>
      <w:r w:rsidRPr="00037233">
        <w:rPr>
          <w:lang w:val="tt-RU"/>
        </w:rPr>
        <w:t>5</w:t>
      </w:r>
      <w:r w:rsidR="00A72227" w:rsidRPr="00037233">
        <w:rPr>
          <w:lang w:val="tt-RU"/>
        </w:rPr>
        <w:t xml:space="preserve">. </w:t>
      </w:r>
      <w:r w:rsidR="00170E4F" w:rsidRPr="00037233">
        <w:rPr>
          <w:lang w:val="tt-RU"/>
        </w:rPr>
        <w:t>Гади матдә буларак ике металл кушылу реакциясенә керергә мөмкин.</w:t>
      </w:r>
    </w:p>
    <w:p w14:paraId="622D26E1" w14:textId="4B1689E4" w:rsidR="00170E4F" w:rsidRPr="00037233" w:rsidRDefault="00037233" w:rsidP="006308D2">
      <w:pPr>
        <w:jc w:val="both"/>
        <w:rPr>
          <w:lang w:val="tt-RU"/>
        </w:rPr>
      </w:pPr>
      <w:r w:rsidRPr="00037233">
        <w:rPr>
          <w:lang w:val="tt-RU"/>
        </w:rPr>
        <w:t>6</w:t>
      </w:r>
      <w:r w:rsidR="00170E4F" w:rsidRPr="00037233">
        <w:rPr>
          <w:lang w:val="tt-RU"/>
        </w:rPr>
        <w:t>. Барлык таркалу</w:t>
      </w:r>
      <w:r w:rsidR="006308D2" w:rsidRPr="00037233">
        <w:rPr>
          <w:lang w:val="tt-RU"/>
        </w:rPr>
        <w:t xml:space="preserve"> </w:t>
      </w:r>
      <w:r w:rsidR="00170E4F" w:rsidRPr="00037233">
        <w:rPr>
          <w:lang w:val="tt-RU"/>
        </w:rPr>
        <w:t>реакцияләре дә җылылык йотылу белән уза.</w:t>
      </w:r>
    </w:p>
    <w:p w14:paraId="0C8ECD46" w14:textId="44C63580" w:rsidR="00170E4F" w:rsidRDefault="00037233" w:rsidP="006308D2">
      <w:pPr>
        <w:jc w:val="both"/>
        <w:rPr>
          <w:lang w:val="tt-RU"/>
        </w:rPr>
      </w:pPr>
      <w:r w:rsidRPr="00037233">
        <w:rPr>
          <w:lang w:val="tt-RU"/>
        </w:rPr>
        <w:t>7</w:t>
      </w:r>
      <w:r w:rsidR="00170E4F" w:rsidRPr="00037233">
        <w:rPr>
          <w:lang w:val="tt-RU"/>
        </w:rPr>
        <w:t>. Әгәр таркалу реакциясен кире юнәлештә уздырсаң, ул кушылу реакциясе була.</w:t>
      </w:r>
    </w:p>
    <w:p w14:paraId="61B9B06C" w14:textId="162EE5F8" w:rsidR="006308D2" w:rsidRPr="006308D2" w:rsidRDefault="00037233" w:rsidP="006308D2">
      <w:pPr>
        <w:jc w:val="both"/>
        <w:rPr>
          <w:lang w:val="tt-RU"/>
        </w:rPr>
      </w:pPr>
      <w:r>
        <w:rPr>
          <w:lang w:val="tt-RU"/>
        </w:rPr>
        <w:t>8</w:t>
      </w:r>
      <w:r w:rsidR="00170E4F">
        <w:rPr>
          <w:lang w:val="tt-RU"/>
        </w:rPr>
        <w:t xml:space="preserve">. Әгәр алмаштыру </w:t>
      </w:r>
      <w:r w:rsidR="00170E4F" w:rsidRPr="00170E4F">
        <w:rPr>
          <w:lang w:val="tt-RU"/>
        </w:rPr>
        <w:t>реакция</w:t>
      </w:r>
      <w:r w:rsidR="00170E4F">
        <w:rPr>
          <w:lang w:val="tt-RU"/>
        </w:rPr>
        <w:t xml:space="preserve">сен кире юнәлештә уздырсаң, ул алмашу </w:t>
      </w:r>
      <w:r w:rsidR="00170E4F" w:rsidRPr="00170E4F">
        <w:rPr>
          <w:lang w:val="tt-RU"/>
        </w:rPr>
        <w:t>реакция</w:t>
      </w:r>
      <w:r w:rsidR="00170E4F">
        <w:rPr>
          <w:lang w:val="tt-RU"/>
        </w:rPr>
        <w:t>се була.</w:t>
      </w:r>
      <w:r w:rsidR="006308D2">
        <w:rPr>
          <w:lang w:val="tt-RU"/>
        </w:rPr>
        <w:t xml:space="preserve">   </w:t>
      </w:r>
      <w:r w:rsidR="006308D2" w:rsidRPr="00A72227">
        <w:rPr>
          <w:lang w:val="tt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8393"/>
        <w:gridCol w:w="944"/>
      </w:tblGrid>
      <w:tr w:rsidR="00FB3706" w:rsidRPr="00B5325E" w14:paraId="126F603A" w14:textId="77777777" w:rsidTr="00FB3706">
        <w:tc>
          <w:tcPr>
            <w:tcW w:w="290" w:type="pct"/>
          </w:tcPr>
          <w:bookmarkEnd w:id="1"/>
          <w:p w14:paraId="1FA90E6C" w14:textId="77777777" w:rsidR="00FB3706" w:rsidRPr="00B5325E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14:paraId="339B152F" w14:textId="77777777" w:rsidR="00FB3706" w:rsidRPr="00B5325E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(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14:paraId="5F887EA5" w14:textId="77777777" w:rsidR="00FB3706" w:rsidRPr="00B5325E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037233" w:rsidRPr="00B5325E" w14:paraId="6AE4EB4F" w14:textId="77777777" w:rsidTr="00FB3706">
        <w:tc>
          <w:tcPr>
            <w:tcW w:w="290" w:type="pct"/>
          </w:tcPr>
          <w:p w14:paraId="59695813" w14:textId="77777777" w:rsidR="00037233" w:rsidRPr="00B5325E" w:rsidRDefault="00037233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4" w:type="pct"/>
          </w:tcPr>
          <w:p w14:paraId="3964BA54" w14:textId="390A4F40" w:rsidR="00037233" w:rsidRPr="00B5325E" w:rsidRDefault="00037233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Дөрес җавап: 3, 4, 5, 7.</w:t>
            </w:r>
          </w:p>
        </w:tc>
        <w:tc>
          <w:tcPr>
            <w:tcW w:w="476" w:type="pct"/>
          </w:tcPr>
          <w:p w14:paraId="684CF1CB" w14:textId="77777777" w:rsidR="00037233" w:rsidRPr="00B5325E" w:rsidRDefault="00037233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706" w:rsidRPr="00B5325E" w14:paraId="11646CDE" w14:textId="77777777" w:rsidTr="00FB3706">
        <w:trPr>
          <w:trHeight w:val="296"/>
        </w:trPr>
        <w:tc>
          <w:tcPr>
            <w:tcW w:w="290" w:type="pct"/>
          </w:tcPr>
          <w:p w14:paraId="55CB5434" w14:textId="77777777" w:rsidR="00FB3706" w:rsidRPr="00B5325E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14:paraId="746A4580" w14:textId="04ACF7B1" w:rsidR="00C34280" w:rsidRPr="00037233" w:rsidRDefault="00037233" w:rsidP="006F0DC6">
            <w:pPr>
              <w:jc w:val="both"/>
              <w:rPr>
                <w:lang w:val="tt-RU"/>
              </w:rPr>
            </w:pPr>
            <w:r w:rsidRPr="00037233">
              <w:rPr>
                <w:lang w:val="tt-RU"/>
              </w:rPr>
              <w:t xml:space="preserve">Метанның кислородта яну </w:t>
            </w:r>
            <w:r w:rsidRPr="00037233">
              <w:t>реакция</w:t>
            </w:r>
            <w:r w:rsidRPr="00037233">
              <w:rPr>
                <w:lang w:val="tt-RU"/>
              </w:rPr>
              <w:t xml:space="preserve">се – алмаштыру </w:t>
            </w:r>
            <w:r w:rsidRPr="00037233">
              <w:t>реакция</w:t>
            </w:r>
            <w:r w:rsidRPr="00037233">
              <w:rPr>
                <w:lang w:val="tt-RU"/>
              </w:rPr>
              <w:t>се түгел</w:t>
            </w:r>
          </w:p>
        </w:tc>
        <w:tc>
          <w:tcPr>
            <w:tcW w:w="476" w:type="pct"/>
          </w:tcPr>
          <w:p w14:paraId="2BF92DF2" w14:textId="302CDC71" w:rsidR="00FB3706" w:rsidRPr="00B5325E" w:rsidRDefault="00C34280" w:rsidP="0012247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FB3706" w:rsidRPr="0006100E" w14:paraId="24D1DC8F" w14:textId="77777777" w:rsidTr="00FB3706">
        <w:tc>
          <w:tcPr>
            <w:tcW w:w="290" w:type="pct"/>
          </w:tcPr>
          <w:p w14:paraId="54B12CDB" w14:textId="77777777" w:rsidR="00FB3706" w:rsidRPr="00B5325E" w:rsidRDefault="00FB3706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14:paraId="2C12ADD8" w14:textId="327A8C4D" w:rsidR="00FB3706" w:rsidRPr="00037233" w:rsidRDefault="00037233" w:rsidP="00C34280">
            <w:pPr>
              <w:jc w:val="both"/>
              <w:rPr>
                <w:lang w:val="tt-RU"/>
              </w:rPr>
            </w:pPr>
            <w:r w:rsidRPr="00037233">
              <w:rPr>
                <w:lang w:val="tt-RU"/>
              </w:rPr>
              <w:t>Гади матдә алмашу реакциясе нәтиҗәсендә барлыкка килә алмый</w:t>
            </w:r>
          </w:p>
        </w:tc>
        <w:tc>
          <w:tcPr>
            <w:tcW w:w="476" w:type="pct"/>
          </w:tcPr>
          <w:p w14:paraId="63A3FA9A" w14:textId="4411B244" w:rsidR="00FB3706" w:rsidRPr="00C34280" w:rsidRDefault="00C34280" w:rsidP="0012247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C34280" w:rsidRPr="00C34280" w14:paraId="3A9ECE7E" w14:textId="77777777" w:rsidTr="00FB3706">
        <w:tc>
          <w:tcPr>
            <w:tcW w:w="290" w:type="pct"/>
          </w:tcPr>
          <w:p w14:paraId="22072208" w14:textId="77777777" w:rsidR="00C34280" w:rsidRPr="00B5325E" w:rsidRDefault="00C34280" w:rsidP="00C3428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14:paraId="06B15CB5" w14:textId="7AA705C8" w:rsidR="00C34280" w:rsidRPr="00037233" w:rsidRDefault="00037233" w:rsidP="00C34280">
            <w:pPr>
              <w:jc w:val="both"/>
              <w:rPr>
                <w:lang w:val="tt-RU"/>
              </w:rPr>
            </w:pPr>
            <w:r w:rsidRPr="00037233">
              <w:rPr>
                <w:lang w:val="tt-RU"/>
              </w:rPr>
              <w:t>Гади матдә буларак ике металл кушылу реакциясенә керергә мөмкин</w:t>
            </w:r>
          </w:p>
        </w:tc>
        <w:tc>
          <w:tcPr>
            <w:tcW w:w="476" w:type="pct"/>
          </w:tcPr>
          <w:p w14:paraId="5D3E5063" w14:textId="75F0C506" w:rsidR="00C34280" w:rsidRPr="00C34280" w:rsidRDefault="00C34280" w:rsidP="00C3428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C34280" w:rsidRPr="0006100E" w14:paraId="1F028C13" w14:textId="77777777" w:rsidTr="00FB3706">
        <w:tc>
          <w:tcPr>
            <w:tcW w:w="290" w:type="pct"/>
          </w:tcPr>
          <w:p w14:paraId="79647A28" w14:textId="77777777" w:rsidR="00C34280" w:rsidRPr="00B5325E" w:rsidRDefault="00C34280" w:rsidP="00C3428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34" w:type="pct"/>
          </w:tcPr>
          <w:p w14:paraId="1EAF4E30" w14:textId="4D8E50FE" w:rsidR="00C34280" w:rsidRPr="00037233" w:rsidRDefault="00037233" w:rsidP="00C34280">
            <w:pPr>
              <w:jc w:val="both"/>
              <w:rPr>
                <w:lang w:val="tt-RU"/>
              </w:rPr>
            </w:pPr>
            <w:r w:rsidRPr="00037233">
              <w:rPr>
                <w:lang w:val="tt-RU"/>
              </w:rPr>
              <w:t>Әгәр таркалу реакциясен кире юнәлештә уздырсаң, ул кушылу реакциясе була</w:t>
            </w:r>
          </w:p>
        </w:tc>
        <w:tc>
          <w:tcPr>
            <w:tcW w:w="476" w:type="pct"/>
          </w:tcPr>
          <w:p w14:paraId="46575271" w14:textId="30C36DB8" w:rsidR="00C34280" w:rsidRPr="00C34280" w:rsidRDefault="00C34280" w:rsidP="00C3428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C34280" w:rsidRPr="00B5325E" w14:paraId="38BC509B" w14:textId="77777777" w:rsidTr="00FB3706">
        <w:tc>
          <w:tcPr>
            <w:tcW w:w="4524" w:type="pct"/>
            <w:gridSpan w:val="2"/>
          </w:tcPr>
          <w:p w14:paraId="55EBFCD0" w14:textId="77777777" w:rsidR="00C34280" w:rsidRPr="00B5325E" w:rsidRDefault="00C34280" w:rsidP="00C3428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14:paraId="594EA27C" w14:textId="77777777" w:rsidR="00C34280" w:rsidRPr="00B5325E" w:rsidRDefault="00C34280" w:rsidP="00C3428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34280" w:rsidRPr="00B5325E" w14:paraId="159944EC" w14:textId="77777777" w:rsidTr="00FB3706">
        <w:tc>
          <w:tcPr>
            <w:tcW w:w="4524" w:type="pct"/>
            <w:gridSpan w:val="2"/>
          </w:tcPr>
          <w:p w14:paraId="2B6D10D1" w14:textId="77777777" w:rsidR="00C34280" w:rsidRPr="00B5325E" w:rsidRDefault="00C34280" w:rsidP="00C3428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</w:rPr>
              <w:t>Максималь балл</w:t>
            </w:r>
          </w:p>
        </w:tc>
        <w:tc>
          <w:tcPr>
            <w:tcW w:w="476" w:type="pct"/>
          </w:tcPr>
          <w:p w14:paraId="122AF8D9" w14:textId="77777777" w:rsidR="00C34280" w:rsidRPr="00B5325E" w:rsidRDefault="00C34280" w:rsidP="00C3428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25E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B532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33F5CC08" w14:textId="77777777" w:rsidR="00FB3706" w:rsidRPr="00C57A7D" w:rsidRDefault="00FB3706" w:rsidP="003D5837">
      <w:pPr>
        <w:rPr>
          <w:lang w:val="tt-RU"/>
        </w:rPr>
      </w:pPr>
    </w:p>
    <w:p w14:paraId="77A10E84" w14:textId="77777777" w:rsidR="00690EC3" w:rsidRPr="0061473A" w:rsidRDefault="00690EC3" w:rsidP="00690EC3">
      <w:pPr>
        <w:autoSpaceDE w:val="0"/>
        <w:autoSpaceDN w:val="0"/>
        <w:adjustRightInd w:val="0"/>
        <w:jc w:val="both"/>
        <w:rPr>
          <w:lang w:val="tt-RU"/>
        </w:rPr>
      </w:pPr>
      <w:r w:rsidRPr="0061473A">
        <w:rPr>
          <w:b/>
          <w:lang w:val="tt-RU"/>
        </w:rPr>
        <w:t>5 нче бирем.</w:t>
      </w:r>
      <w:r w:rsidRPr="0061473A">
        <w:rPr>
          <w:lang w:val="tt-RU"/>
        </w:rPr>
        <w:t xml:space="preserve"> </w:t>
      </w:r>
      <w:r w:rsidRPr="0061473A">
        <w:rPr>
          <w:b/>
          <w:i/>
          <w:lang w:val="tt-RU"/>
        </w:rPr>
        <w:t>(20 балл)</w:t>
      </w:r>
    </w:p>
    <w:p w14:paraId="69D9AE21" w14:textId="0D93A344" w:rsidR="00E35937" w:rsidRPr="0061473A" w:rsidRDefault="00E35937" w:rsidP="0061473A">
      <w:pPr>
        <w:shd w:val="clear" w:color="auto" w:fill="FFFFFF"/>
        <w:ind w:firstLine="708"/>
        <w:jc w:val="both"/>
        <w:textAlignment w:val="baseline"/>
        <w:rPr>
          <w:lang w:val="tt-RU"/>
        </w:rPr>
      </w:pPr>
      <w:bookmarkStart w:id="2" w:name="_Hlk61391890"/>
      <w:r w:rsidRPr="0061473A">
        <w:rPr>
          <w:lang w:val="tt-RU"/>
        </w:rPr>
        <w:t xml:space="preserve">Түбәндәге матдәләрнең составына кергән </w:t>
      </w:r>
      <w:r w:rsidR="0061473A" w:rsidRPr="0061473A">
        <w:rPr>
          <w:lang w:val="tt-RU"/>
        </w:rPr>
        <w:t>хром һәм платина</w:t>
      </w:r>
      <w:r w:rsidRPr="0061473A">
        <w:rPr>
          <w:lang w:val="tt-RU"/>
        </w:rPr>
        <w:t xml:space="preserve"> атомнарының оксидлашу дәрәҗәләрен билгеләгез. </w:t>
      </w:r>
      <w:r w:rsidR="0061473A" w:rsidRPr="0061473A">
        <w:rPr>
          <w:lang w:val="tt-RU"/>
        </w:rPr>
        <w:t>Әлеге координа</w:t>
      </w:r>
      <w:r w:rsidR="0061473A" w:rsidRPr="00B818BB">
        <w:rPr>
          <w:lang w:val="tt-RU"/>
        </w:rPr>
        <w:t>цион кушылмаларны</w:t>
      </w:r>
      <w:r w:rsidRPr="0061473A">
        <w:rPr>
          <w:lang w:val="tt-RU"/>
        </w:rPr>
        <w:t xml:space="preserve"> атагыз</w:t>
      </w:r>
      <w:r w:rsidR="00B818BB">
        <w:rPr>
          <w:lang w:val="tt-RU"/>
        </w:rPr>
        <w:t>:</w:t>
      </w:r>
      <w:r w:rsidRPr="0061473A">
        <w:rPr>
          <w:lang w:val="tt-RU"/>
        </w:rPr>
        <w:t xml:space="preserve"> </w:t>
      </w:r>
    </w:p>
    <w:p w14:paraId="5EFA0652" w14:textId="73EB181B" w:rsidR="00E35937" w:rsidRPr="0061473A" w:rsidRDefault="00E35937" w:rsidP="00E35937">
      <w:pPr>
        <w:shd w:val="clear" w:color="auto" w:fill="FFFFFF"/>
        <w:ind w:firstLine="708"/>
        <w:jc w:val="both"/>
        <w:textAlignment w:val="baseline"/>
        <w:rPr>
          <w:lang w:val="tt-RU"/>
        </w:rPr>
      </w:pPr>
      <w:r w:rsidRPr="0061473A">
        <w:rPr>
          <w:lang w:val="tt-RU"/>
        </w:rPr>
        <w:t xml:space="preserve">а) </w:t>
      </w:r>
      <w:r w:rsidR="00C576FE" w:rsidRPr="0061473A">
        <w:rPr>
          <w:lang w:val="tt-RU"/>
        </w:rPr>
        <w:t>[Cr(NH</w:t>
      </w:r>
      <w:r w:rsidR="00C576FE" w:rsidRPr="0061473A">
        <w:rPr>
          <w:vertAlign w:val="subscript"/>
          <w:lang w:val="tt-RU"/>
        </w:rPr>
        <w:t>3</w:t>
      </w:r>
      <w:r w:rsidR="00C576FE" w:rsidRPr="0061473A">
        <w:rPr>
          <w:lang w:val="tt-RU"/>
        </w:rPr>
        <w:t>)</w:t>
      </w:r>
      <w:r w:rsidRPr="0061473A">
        <w:rPr>
          <w:vertAlign w:val="subscript"/>
          <w:lang w:val="tt-RU"/>
        </w:rPr>
        <w:t>4</w:t>
      </w:r>
      <w:r w:rsidR="00C576FE" w:rsidRPr="0061473A">
        <w:rPr>
          <w:lang w:val="tt-RU"/>
        </w:rPr>
        <w:t xml:space="preserve">] </w:t>
      </w:r>
      <w:r w:rsidRPr="0061473A">
        <w:rPr>
          <w:lang w:val="tt-RU"/>
        </w:rPr>
        <w:t>[</w:t>
      </w:r>
      <w:r w:rsidR="00C576FE" w:rsidRPr="0061473A">
        <w:rPr>
          <w:lang w:val="tt-RU"/>
        </w:rPr>
        <w:t>Pt</w:t>
      </w:r>
      <w:r w:rsidRPr="0061473A">
        <w:rPr>
          <w:lang w:val="tt-RU"/>
        </w:rPr>
        <w:t>C</w:t>
      </w:r>
      <w:r w:rsidR="00C576FE" w:rsidRPr="0061473A">
        <w:rPr>
          <w:lang w:val="tt-RU"/>
        </w:rPr>
        <w:t>l</w:t>
      </w:r>
      <w:r w:rsidR="00C576FE" w:rsidRPr="0061473A">
        <w:rPr>
          <w:vertAlign w:val="subscript"/>
          <w:lang w:val="tt-RU"/>
        </w:rPr>
        <w:t>4</w:t>
      </w:r>
      <w:r w:rsidRPr="0061473A">
        <w:rPr>
          <w:lang w:val="tt-RU"/>
        </w:rPr>
        <w:t>]</w:t>
      </w:r>
      <w:r w:rsidRPr="0061473A">
        <w:rPr>
          <w:lang w:val="tt-RU"/>
        </w:rPr>
        <w:tab/>
      </w:r>
      <w:r w:rsidRPr="0061473A">
        <w:rPr>
          <w:lang w:val="tt-RU"/>
        </w:rPr>
        <w:tab/>
      </w:r>
      <w:r w:rsidRPr="0061473A">
        <w:rPr>
          <w:lang w:val="tt-RU"/>
        </w:rPr>
        <w:tab/>
      </w:r>
      <w:r w:rsidRPr="0061473A">
        <w:rPr>
          <w:lang w:val="tt-RU"/>
        </w:rPr>
        <w:tab/>
        <w:t xml:space="preserve">б) </w:t>
      </w:r>
      <w:r w:rsidR="00C576FE" w:rsidRPr="0061473A">
        <w:rPr>
          <w:lang w:val="tt-RU"/>
        </w:rPr>
        <w:t>[</w:t>
      </w:r>
      <w:r w:rsidR="00C576FE" w:rsidRPr="00B818BB">
        <w:rPr>
          <w:lang w:val="tt-RU"/>
        </w:rPr>
        <w:t>Pt</w:t>
      </w:r>
      <w:r w:rsidR="00C576FE" w:rsidRPr="0061473A">
        <w:rPr>
          <w:lang w:val="tt-RU"/>
        </w:rPr>
        <w:t>(NH</w:t>
      </w:r>
      <w:r w:rsidR="00C576FE" w:rsidRPr="0061473A">
        <w:rPr>
          <w:vertAlign w:val="subscript"/>
          <w:lang w:val="tt-RU"/>
        </w:rPr>
        <w:t>3</w:t>
      </w:r>
      <w:r w:rsidR="00C576FE" w:rsidRPr="0061473A">
        <w:rPr>
          <w:lang w:val="tt-RU"/>
        </w:rPr>
        <w:t>)</w:t>
      </w:r>
      <w:r w:rsidR="00C576FE" w:rsidRPr="0061473A">
        <w:rPr>
          <w:vertAlign w:val="subscript"/>
          <w:lang w:val="tt-RU"/>
        </w:rPr>
        <w:t>4</w:t>
      </w:r>
      <w:r w:rsidR="00C576FE" w:rsidRPr="0061473A">
        <w:rPr>
          <w:lang w:val="tt-RU"/>
        </w:rPr>
        <w:t>] [</w:t>
      </w:r>
      <w:r w:rsidR="00C576FE" w:rsidRPr="00B818BB">
        <w:rPr>
          <w:lang w:val="tt-RU"/>
        </w:rPr>
        <w:t>Cr</w:t>
      </w:r>
      <w:r w:rsidR="00C576FE" w:rsidRPr="0061473A">
        <w:rPr>
          <w:lang w:val="tt-RU"/>
        </w:rPr>
        <w:t>Cl</w:t>
      </w:r>
      <w:r w:rsidR="00C576FE" w:rsidRPr="0061473A">
        <w:rPr>
          <w:vertAlign w:val="subscript"/>
          <w:lang w:val="tt-RU"/>
        </w:rPr>
        <w:t>4</w:t>
      </w:r>
      <w:r w:rsidR="00C576FE" w:rsidRPr="0061473A">
        <w:rPr>
          <w:lang w:val="tt-RU"/>
        </w:rPr>
        <w:t>]</w:t>
      </w:r>
      <w:r w:rsidR="00B818BB">
        <w:rPr>
          <w:lang w:val="tt-RU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7855"/>
        <w:gridCol w:w="1491"/>
      </w:tblGrid>
      <w:tr w:rsidR="00690EC3" w:rsidRPr="00A76C06" w14:paraId="57D80C1A" w14:textId="77777777" w:rsidTr="00B81ABD">
        <w:tc>
          <w:tcPr>
            <w:tcW w:w="285" w:type="pct"/>
          </w:tcPr>
          <w:bookmarkEnd w:id="2"/>
          <w:p w14:paraId="1AC3E278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3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63" w:type="pct"/>
          </w:tcPr>
          <w:p w14:paraId="67D3CD1D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614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61473A">
              <w:rPr>
                <w:rFonts w:ascii="Times New Roman" w:hAnsi="Times New Roman"/>
                <w:sz w:val="24"/>
                <w:szCs w:val="24"/>
              </w:rPr>
              <w:t>(</w:t>
            </w: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6147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52" w:type="pct"/>
          </w:tcPr>
          <w:p w14:paraId="4370C23A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473A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90EC3" w:rsidRPr="00A76C06" w14:paraId="279AD359" w14:textId="77777777" w:rsidTr="00B81ABD">
        <w:trPr>
          <w:trHeight w:val="182"/>
        </w:trPr>
        <w:tc>
          <w:tcPr>
            <w:tcW w:w="285" w:type="pct"/>
          </w:tcPr>
          <w:p w14:paraId="165523E7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3" w:type="pct"/>
          </w:tcPr>
          <w:p w14:paraId="5B4F2251" w14:textId="34103A13" w:rsidR="00690EC3" w:rsidRPr="0061473A" w:rsidRDefault="0061473A" w:rsidP="00595AC4">
            <w:r w:rsidRPr="0061473A">
              <w:rPr>
                <w:lang w:val="tt-RU"/>
              </w:rPr>
              <w:t>а) [Cr</w:t>
            </w:r>
            <w:r w:rsidRPr="0061473A">
              <w:rPr>
                <w:vertAlign w:val="superscript"/>
                <w:lang w:val="tt-RU"/>
              </w:rPr>
              <w:t>+2</w:t>
            </w:r>
            <w:r w:rsidRPr="0061473A">
              <w:rPr>
                <w:lang w:val="tt-RU"/>
              </w:rPr>
              <w:t>(NH</w:t>
            </w:r>
            <w:r w:rsidRPr="0061473A">
              <w:rPr>
                <w:vertAlign w:val="subscript"/>
                <w:lang w:val="tt-RU"/>
              </w:rPr>
              <w:t>3</w:t>
            </w:r>
            <w:r w:rsidRPr="0061473A">
              <w:rPr>
                <w:lang w:val="tt-RU"/>
              </w:rPr>
              <w:t>)</w:t>
            </w:r>
            <w:r w:rsidRPr="0061473A">
              <w:rPr>
                <w:vertAlign w:val="subscript"/>
                <w:lang w:val="tt-RU"/>
              </w:rPr>
              <w:t>4</w:t>
            </w:r>
            <w:r w:rsidRPr="0061473A">
              <w:rPr>
                <w:lang w:val="tt-RU"/>
              </w:rPr>
              <w:t>] [Pt</w:t>
            </w:r>
            <w:r w:rsidRPr="0061473A">
              <w:rPr>
                <w:vertAlign w:val="superscript"/>
                <w:lang w:val="tt-RU"/>
              </w:rPr>
              <w:t>+2</w:t>
            </w:r>
            <w:r w:rsidRPr="0061473A">
              <w:rPr>
                <w:lang w:val="tt-RU"/>
              </w:rPr>
              <w:t>Cl</w:t>
            </w:r>
            <w:r w:rsidRPr="0061473A">
              <w:rPr>
                <w:vertAlign w:val="subscript"/>
                <w:lang w:val="tt-RU"/>
              </w:rPr>
              <w:t>4</w:t>
            </w:r>
            <w:r w:rsidRPr="0061473A">
              <w:rPr>
                <w:lang w:val="tt-RU"/>
              </w:rPr>
              <w:t>]</w:t>
            </w:r>
          </w:p>
        </w:tc>
        <w:tc>
          <w:tcPr>
            <w:tcW w:w="752" w:type="pct"/>
          </w:tcPr>
          <w:p w14:paraId="05E46F9F" w14:textId="19D74621" w:rsidR="00690EC3" w:rsidRPr="0061473A" w:rsidRDefault="00396014" w:rsidP="004210D9">
            <w:pPr>
              <w:jc w:val="center"/>
              <w:rPr>
                <w:lang w:val="tt-RU"/>
              </w:rPr>
            </w:pPr>
            <w:r w:rsidRPr="0061473A">
              <w:rPr>
                <w:lang w:val="tt-RU"/>
              </w:rPr>
              <w:t>5</w:t>
            </w:r>
          </w:p>
        </w:tc>
      </w:tr>
      <w:tr w:rsidR="00690EC3" w:rsidRPr="00A76C06" w14:paraId="7FE47F6B" w14:textId="77777777" w:rsidTr="00B81ABD">
        <w:tc>
          <w:tcPr>
            <w:tcW w:w="285" w:type="pct"/>
          </w:tcPr>
          <w:p w14:paraId="79AAB3BA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7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3" w:type="pct"/>
          </w:tcPr>
          <w:p w14:paraId="630564F5" w14:textId="5615E02C" w:rsidR="0061473A" w:rsidRDefault="00B818BB" w:rsidP="00BE3965">
            <w:pPr>
              <w:tabs>
                <w:tab w:val="left" w:pos="1053"/>
              </w:tabs>
              <w:jc w:val="both"/>
              <w:rPr>
                <w:lang w:val="tt-RU"/>
              </w:rPr>
            </w:pPr>
            <w:r>
              <w:rPr>
                <w:lang w:val="tt-RU"/>
              </w:rPr>
              <w:t>Т</w:t>
            </w:r>
            <w:r w:rsidR="003C4A49" w:rsidRPr="0061473A">
              <w:rPr>
                <w:lang w:val="tt-RU"/>
              </w:rPr>
              <w:t>етраамминхром(II)</w:t>
            </w:r>
            <w:r w:rsidR="003C4A49">
              <w:rPr>
                <w:lang w:val="tt-RU"/>
              </w:rPr>
              <w:t xml:space="preserve"> </w:t>
            </w:r>
            <w:r w:rsidR="0061473A" w:rsidRPr="0061473A">
              <w:rPr>
                <w:lang w:val="tt-RU"/>
              </w:rPr>
              <w:t>тетрахлороплатинат</w:t>
            </w:r>
            <w:r w:rsidR="003C4A49">
              <w:rPr>
                <w:lang w:val="tt-RU"/>
              </w:rPr>
              <w:t>ы</w:t>
            </w:r>
            <w:r w:rsidR="0061473A" w:rsidRPr="0061473A">
              <w:rPr>
                <w:lang w:val="tt-RU"/>
              </w:rPr>
              <w:t>(II)</w:t>
            </w:r>
            <w:r w:rsidR="003C4A49">
              <w:rPr>
                <w:lang w:val="tt-RU"/>
              </w:rPr>
              <w:t xml:space="preserve"> </w:t>
            </w:r>
            <w:r w:rsidR="0061473A">
              <w:rPr>
                <w:lang w:val="tt-RU"/>
              </w:rPr>
              <w:t>– татарча атамасы.</w:t>
            </w:r>
          </w:p>
          <w:p w14:paraId="24BDE1D4" w14:textId="34DC774E" w:rsidR="001F38A7" w:rsidRPr="0061473A" w:rsidRDefault="00B818BB" w:rsidP="00BE3965">
            <w:pPr>
              <w:tabs>
                <w:tab w:val="left" w:pos="1053"/>
              </w:tabs>
              <w:jc w:val="both"/>
              <w:rPr>
                <w:lang w:val="tt-RU"/>
              </w:rPr>
            </w:pPr>
            <w:r>
              <w:rPr>
                <w:lang w:val="tt-RU"/>
              </w:rPr>
              <w:t>Т</w:t>
            </w:r>
            <w:r w:rsidR="0061473A" w:rsidRPr="0061473A">
              <w:rPr>
                <w:lang w:val="tt-RU"/>
              </w:rPr>
              <w:t>етрахлороплатинат</w:t>
            </w:r>
            <w:r w:rsidR="001F38A7" w:rsidRPr="0061473A">
              <w:rPr>
                <w:lang w:val="tt-RU"/>
              </w:rPr>
              <w:t xml:space="preserve">(II) </w:t>
            </w:r>
            <w:r w:rsidR="0061473A" w:rsidRPr="0061473A">
              <w:rPr>
                <w:lang w:val="tt-RU"/>
              </w:rPr>
              <w:t>тетраамминхрома</w:t>
            </w:r>
            <w:r w:rsidR="001F38A7" w:rsidRPr="0061473A">
              <w:rPr>
                <w:lang w:val="tt-RU"/>
              </w:rPr>
              <w:t>(II)</w:t>
            </w:r>
            <w:r w:rsidR="0061473A">
              <w:rPr>
                <w:lang w:val="tt-RU"/>
              </w:rPr>
              <w:t xml:space="preserve"> – русча атамасы.</w:t>
            </w:r>
          </w:p>
        </w:tc>
        <w:tc>
          <w:tcPr>
            <w:tcW w:w="752" w:type="pct"/>
          </w:tcPr>
          <w:p w14:paraId="238D5437" w14:textId="72AA1BA1" w:rsidR="00690EC3" w:rsidRPr="0061473A" w:rsidRDefault="00396014" w:rsidP="004210D9">
            <w:pPr>
              <w:jc w:val="center"/>
              <w:rPr>
                <w:lang w:val="tt-RU"/>
              </w:rPr>
            </w:pPr>
            <w:r w:rsidRPr="0061473A">
              <w:rPr>
                <w:lang w:val="tt-RU"/>
              </w:rPr>
              <w:t>5</w:t>
            </w:r>
          </w:p>
        </w:tc>
      </w:tr>
      <w:tr w:rsidR="00E35937" w:rsidRPr="00A76C06" w14:paraId="1931C39D" w14:textId="77777777" w:rsidTr="00B81ABD">
        <w:tc>
          <w:tcPr>
            <w:tcW w:w="285" w:type="pct"/>
          </w:tcPr>
          <w:p w14:paraId="0D179130" w14:textId="252A1915" w:rsidR="00E35937" w:rsidRPr="0061473A" w:rsidRDefault="00E35937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963" w:type="pct"/>
          </w:tcPr>
          <w:p w14:paraId="5C29A518" w14:textId="7773F3C5" w:rsidR="00E35937" w:rsidRPr="0061473A" w:rsidRDefault="0061473A" w:rsidP="00BE3965">
            <w:pPr>
              <w:tabs>
                <w:tab w:val="left" w:pos="1053"/>
              </w:tabs>
              <w:jc w:val="both"/>
            </w:pPr>
            <w:r w:rsidRPr="0061473A">
              <w:rPr>
                <w:lang w:val="tt-RU"/>
              </w:rPr>
              <w:t>б) [</w:t>
            </w:r>
            <w:r w:rsidRPr="0061473A">
              <w:rPr>
                <w:lang w:val="en-US"/>
              </w:rPr>
              <w:t>Pt</w:t>
            </w:r>
            <w:r w:rsidRPr="0061473A">
              <w:rPr>
                <w:vertAlign w:val="superscript"/>
              </w:rPr>
              <w:t>+2</w:t>
            </w:r>
            <w:r w:rsidRPr="0061473A">
              <w:rPr>
                <w:lang w:val="tt-RU"/>
              </w:rPr>
              <w:t>(NH</w:t>
            </w:r>
            <w:r w:rsidRPr="0061473A">
              <w:rPr>
                <w:vertAlign w:val="subscript"/>
                <w:lang w:val="tt-RU"/>
              </w:rPr>
              <w:t>3</w:t>
            </w:r>
            <w:r w:rsidRPr="0061473A">
              <w:rPr>
                <w:lang w:val="tt-RU"/>
              </w:rPr>
              <w:t>)</w:t>
            </w:r>
            <w:r w:rsidRPr="0061473A">
              <w:rPr>
                <w:vertAlign w:val="subscript"/>
                <w:lang w:val="tt-RU"/>
              </w:rPr>
              <w:t>4</w:t>
            </w:r>
            <w:r w:rsidRPr="0061473A">
              <w:rPr>
                <w:lang w:val="tt-RU"/>
              </w:rPr>
              <w:t>] [</w:t>
            </w:r>
            <w:r w:rsidRPr="0061473A">
              <w:rPr>
                <w:lang w:val="en-US"/>
              </w:rPr>
              <w:t>Cr</w:t>
            </w:r>
            <w:r w:rsidRPr="0061473A">
              <w:rPr>
                <w:vertAlign w:val="superscript"/>
              </w:rPr>
              <w:t>+2</w:t>
            </w:r>
            <w:r w:rsidRPr="0061473A">
              <w:rPr>
                <w:lang w:val="tt-RU"/>
              </w:rPr>
              <w:t>Cl</w:t>
            </w:r>
            <w:r w:rsidRPr="0061473A">
              <w:rPr>
                <w:vertAlign w:val="subscript"/>
                <w:lang w:val="tt-RU"/>
              </w:rPr>
              <w:t>4</w:t>
            </w:r>
            <w:r w:rsidRPr="0061473A">
              <w:rPr>
                <w:lang w:val="tt-RU"/>
              </w:rPr>
              <w:t>]</w:t>
            </w:r>
          </w:p>
        </w:tc>
        <w:tc>
          <w:tcPr>
            <w:tcW w:w="752" w:type="pct"/>
          </w:tcPr>
          <w:p w14:paraId="44AF6E93" w14:textId="02F2DFCF" w:rsidR="00E35937" w:rsidRPr="0061473A" w:rsidRDefault="00396014" w:rsidP="004210D9">
            <w:pPr>
              <w:jc w:val="center"/>
              <w:rPr>
                <w:lang w:val="tt-RU"/>
              </w:rPr>
            </w:pPr>
            <w:r w:rsidRPr="0061473A">
              <w:rPr>
                <w:lang w:val="tt-RU"/>
              </w:rPr>
              <w:t>5</w:t>
            </w:r>
          </w:p>
        </w:tc>
      </w:tr>
      <w:tr w:rsidR="00E35937" w:rsidRPr="00A76C06" w14:paraId="5C77F964" w14:textId="77777777" w:rsidTr="00B81ABD">
        <w:tc>
          <w:tcPr>
            <w:tcW w:w="285" w:type="pct"/>
          </w:tcPr>
          <w:p w14:paraId="648CC4D5" w14:textId="01A755A9" w:rsidR="00E35937" w:rsidRPr="0061473A" w:rsidRDefault="00E35937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63" w:type="pct"/>
          </w:tcPr>
          <w:p w14:paraId="2DDA616D" w14:textId="3AF1BB9E" w:rsidR="0061473A" w:rsidRDefault="00B818BB" w:rsidP="00BE3965">
            <w:pPr>
              <w:tabs>
                <w:tab w:val="left" w:pos="1053"/>
              </w:tabs>
              <w:jc w:val="both"/>
              <w:rPr>
                <w:lang w:val="tt-RU"/>
              </w:rPr>
            </w:pPr>
            <w:r>
              <w:rPr>
                <w:lang w:val="tt-RU"/>
              </w:rPr>
              <w:t>Т</w:t>
            </w:r>
            <w:r w:rsidR="003C4A49" w:rsidRPr="0061473A">
              <w:rPr>
                <w:lang w:val="tt-RU"/>
              </w:rPr>
              <w:t>етрааммин</w:t>
            </w:r>
            <w:r w:rsidR="003C4A49">
              <w:rPr>
                <w:lang w:val="tt-RU"/>
              </w:rPr>
              <w:t>платина</w:t>
            </w:r>
            <w:r w:rsidR="003C4A49" w:rsidRPr="0061473A">
              <w:rPr>
                <w:lang w:val="tt-RU"/>
              </w:rPr>
              <w:t>(II)тетрахлоро</w:t>
            </w:r>
            <w:r w:rsidR="003C4A49">
              <w:rPr>
                <w:lang w:val="tt-RU"/>
              </w:rPr>
              <w:t>хром</w:t>
            </w:r>
            <w:r w:rsidR="003C4A49" w:rsidRPr="0061473A">
              <w:rPr>
                <w:lang w:val="tt-RU"/>
              </w:rPr>
              <w:t>ат</w:t>
            </w:r>
            <w:r w:rsidR="003C4A49">
              <w:rPr>
                <w:lang w:val="tt-RU"/>
              </w:rPr>
              <w:t>ы</w:t>
            </w:r>
            <w:r w:rsidR="003C4A49" w:rsidRPr="0061473A">
              <w:rPr>
                <w:lang w:val="tt-RU"/>
              </w:rPr>
              <w:t>(II)</w:t>
            </w:r>
            <w:r w:rsidR="003C4A49">
              <w:rPr>
                <w:lang w:val="tt-RU"/>
              </w:rPr>
              <w:t xml:space="preserve"> – татарча атамасы.</w:t>
            </w:r>
            <w:r w:rsidR="003C4A49" w:rsidRPr="0061473A">
              <w:rPr>
                <w:lang w:val="tt-RU"/>
              </w:rPr>
              <w:t xml:space="preserve"> </w:t>
            </w:r>
          </w:p>
          <w:p w14:paraId="0767FDA4" w14:textId="27FD8B4C" w:rsidR="001F38A7" w:rsidRPr="0061473A" w:rsidRDefault="00B818BB" w:rsidP="00BE3965">
            <w:pPr>
              <w:tabs>
                <w:tab w:val="left" w:pos="1053"/>
              </w:tabs>
              <w:jc w:val="both"/>
              <w:rPr>
                <w:lang w:val="tt-RU"/>
              </w:rPr>
            </w:pPr>
            <w:r>
              <w:rPr>
                <w:lang w:val="tt-RU"/>
              </w:rPr>
              <w:lastRenderedPageBreak/>
              <w:t>Т</w:t>
            </w:r>
            <w:r w:rsidR="0061473A" w:rsidRPr="0061473A">
              <w:rPr>
                <w:lang w:val="tt-RU"/>
              </w:rPr>
              <w:t>етрахлоро</w:t>
            </w:r>
            <w:r w:rsidR="0061473A">
              <w:rPr>
                <w:lang w:val="tt-RU"/>
              </w:rPr>
              <w:t>хром</w:t>
            </w:r>
            <w:r w:rsidR="0061473A" w:rsidRPr="0061473A">
              <w:rPr>
                <w:lang w:val="tt-RU"/>
              </w:rPr>
              <w:t>ат (II) тетрааммин</w:t>
            </w:r>
            <w:r w:rsidR="0061473A">
              <w:rPr>
                <w:lang w:val="tt-RU"/>
              </w:rPr>
              <w:t>платины</w:t>
            </w:r>
            <w:r w:rsidR="0061473A" w:rsidRPr="0061473A">
              <w:rPr>
                <w:lang w:val="tt-RU"/>
              </w:rPr>
              <w:t xml:space="preserve"> (II)</w:t>
            </w:r>
            <w:r w:rsidR="003C4A49">
              <w:rPr>
                <w:lang w:val="tt-RU"/>
              </w:rPr>
              <w:t xml:space="preserve"> – русча атамасы.</w:t>
            </w:r>
          </w:p>
        </w:tc>
        <w:tc>
          <w:tcPr>
            <w:tcW w:w="752" w:type="pct"/>
          </w:tcPr>
          <w:p w14:paraId="3B7A4363" w14:textId="3A80C677" w:rsidR="00E35937" w:rsidRPr="0061473A" w:rsidRDefault="00396014" w:rsidP="004210D9">
            <w:pPr>
              <w:jc w:val="center"/>
              <w:rPr>
                <w:lang w:val="tt-RU"/>
              </w:rPr>
            </w:pPr>
            <w:r w:rsidRPr="0061473A">
              <w:rPr>
                <w:lang w:val="tt-RU"/>
              </w:rPr>
              <w:lastRenderedPageBreak/>
              <w:t>5</w:t>
            </w:r>
          </w:p>
        </w:tc>
      </w:tr>
      <w:tr w:rsidR="00690EC3" w:rsidRPr="00A76C06" w14:paraId="537E79CC" w14:textId="77777777" w:rsidTr="00B81ABD">
        <w:tc>
          <w:tcPr>
            <w:tcW w:w="4248" w:type="pct"/>
            <w:gridSpan w:val="2"/>
          </w:tcPr>
          <w:p w14:paraId="7BF929F9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Җавапның барлык элементлары да дөрес язылмаган</w:t>
            </w:r>
          </w:p>
        </w:tc>
        <w:tc>
          <w:tcPr>
            <w:tcW w:w="752" w:type="pct"/>
          </w:tcPr>
          <w:p w14:paraId="20CC2A46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690EC3" w:rsidRPr="00595AC4" w14:paraId="060F8CCA" w14:textId="77777777" w:rsidTr="00B81ABD">
        <w:tc>
          <w:tcPr>
            <w:tcW w:w="4248" w:type="pct"/>
            <w:gridSpan w:val="2"/>
          </w:tcPr>
          <w:p w14:paraId="3613740E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752" w:type="pct"/>
          </w:tcPr>
          <w:p w14:paraId="23581AF9" w14:textId="77777777" w:rsidR="00690EC3" w:rsidRPr="0061473A" w:rsidRDefault="00690EC3" w:rsidP="004210D9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473A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1D98DC0E" w14:textId="77777777" w:rsidR="00690EC3" w:rsidRPr="004B7A7E" w:rsidRDefault="00690EC3">
      <w:pPr>
        <w:rPr>
          <w:lang w:val="tt-RU"/>
        </w:rPr>
      </w:pPr>
    </w:p>
    <w:sectPr w:rsidR="00690EC3" w:rsidRPr="004B7A7E" w:rsidSect="00DA450E">
      <w:footerReference w:type="even" r:id="rId6"/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AE275" w14:textId="77777777" w:rsidR="00643DE9" w:rsidRDefault="00643DE9">
      <w:r>
        <w:separator/>
      </w:r>
    </w:p>
  </w:endnote>
  <w:endnote w:type="continuationSeparator" w:id="0">
    <w:p w14:paraId="42F8CB50" w14:textId="77777777" w:rsidR="00643DE9" w:rsidRDefault="0064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3225" w14:textId="77777777" w:rsidR="00DA450E" w:rsidRDefault="00DA450E" w:rsidP="00DA45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9827C65" w14:textId="77777777" w:rsidR="00DA450E" w:rsidRDefault="00DA450E" w:rsidP="00DA450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1557214"/>
      <w:docPartObj>
        <w:docPartGallery w:val="Page Numbers (Bottom of Page)"/>
        <w:docPartUnique/>
      </w:docPartObj>
    </w:sdtPr>
    <w:sdtEndPr/>
    <w:sdtContent>
      <w:p w14:paraId="6286F81B" w14:textId="093F6E0D" w:rsidR="00DA450E" w:rsidRDefault="00DA450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E76">
          <w:rPr>
            <w:noProof/>
          </w:rPr>
          <w:t>1</w:t>
        </w:r>
        <w:r>
          <w:fldChar w:fldCharType="end"/>
        </w:r>
      </w:p>
    </w:sdtContent>
  </w:sdt>
  <w:p w14:paraId="6EE914A6" w14:textId="77777777" w:rsidR="00DA450E" w:rsidRDefault="00DA450E" w:rsidP="00DA45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F7AD3" w14:textId="77777777" w:rsidR="00643DE9" w:rsidRDefault="00643DE9">
      <w:r>
        <w:separator/>
      </w:r>
    </w:p>
  </w:footnote>
  <w:footnote w:type="continuationSeparator" w:id="0">
    <w:p w14:paraId="06AC6855" w14:textId="77777777" w:rsidR="00643DE9" w:rsidRDefault="0064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F65"/>
    <w:rsid w:val="00024C6E"/>
    <w:rsid w:val="00026399"/>
    <w:rsid w:val="00037233"/>
    <w:rsid w:val="00040C8E"/>
    <w:rsid w:val="0004332C"/>
    <w:rsid w:val="0006100E"/>
    <w:rsid w:val="00063A21"/>
    <w:rsid w:val="000C1DE3"/>
    <w:rsid w:val="0010003B"/>
    <w:rsid w:val="00115476"/>
    <w:rsid w:val="001315BB"/>
    <w:rsid w:val="001478A3"/>
    <w:rsid w:val="00170E4F"/>
    <w:rsid w:val="00180714"/>
    <w:rsid w:val="00193AEA"/>
    <w:rsid w:val="001C1355"/>
    <w:rsid w:val="001F38A7"/>
    <w:rsid w:val="0021692B"/>
    <w:rsid w:val="0024488A"/>
    <w:rsid w:val="00247D1C"/>
    <w:rsid w:val="00262399"/>
    <w:rsid w:val="0027202D"/>
    <w:rsid w:val="002974FC"/>
    <w:rsid w:val="002C1ABB"/>
    <w:rsid w:val="002C5998"/>
    <w:rsid w:val="00306284"/>
    <w:rsid w:val="00341238"/>
    <w:rsid w:val="0037158D"/>
    <w:rsid w:val="00374F99"/>
    <w:rsid w:val="00396014"/>
    <w:rsid w:val="003B6771"/>
    <w:rsid w:val="003C4A49"/>
    <w:rsid w:val="003C6A3D"/>
    <w:rsid w:val="003D2C14"/>
    <w:rsid w:val="003D5837"/>
    <w:rsid w:val="003E4A64"/>
    <w:rsid w:val="003F1D9D"/>
    <w:rsid w:val="00412236"/>
    <w:rsid w:val="0046150B"/>
    <w:rsid w:val="00461A6E"/>
    <w:rsid w:val="0047207D"/>
    <w:rsid w:val="00477426"/>
    <w:rsid w:val="004806ED"/>
    <w:rsid w:val="004A4585"/>
    <w:rsid w:val="004B6882"/>
    <w:rsid w:val="004B6D08"/>
    <w:rsid w:val="004B7A7E"/>
    <w:rsid w:val="004C7F65"/>
    <w:rsid w:val="004D3748"/>
    <w:rsid w:val="00526B04"/>
    <w:rsid w:val="00535F22"/>
    <w:rsid w:val="00566F5F"/>
    <w:rsid w:val="00577343"/>
    <w:rsid w:val="00595AC4"/>
    <w:rsid w:val="005B5C27"/>
    <w:rsid w:val="005D24A6"/>
    <w:rsid w:val="0061473A"/>
    <w:rsid w:val="006308D2"/>
    <w:rsid w:val="00643DE9"/>
    <w:rsid w:val="00654176"/>
    <w:rsid w:val="006558C4"/>
    <w:rsid w:val="00666537"/>
    <w:rsid w:val="00690EC3"/>
    <w:rsid w:val="006A5F5A"/>
    <w:rsid w:val="006D4B0C"/>
    <w:rsid w:val="006E7FAF"/>
    <w:rsid w:val="006F0DC6"/>
    <w:rsid w:val="007A2B1B"/>
    <w:rsid w:val="007C5E35"/>
    <w:rsid w:val="007E28F6"/>
    <w:rsid w:val="007E5511"/>
    <w:rsid w:val="00805381"/>
    <w:rsid w:val="00816214"/>
    <w:rsid w:val="00831F51"/>
    <w:rsid w:val="00833C26"/>
    <w:rsid w:val="008361CC"/>
    <w:rsid w:val="008A5C17"/>
    <w:rsid w:val="008B18BA"/>
    <w:rsid w:val="008C450A"/>
    <w:rsid w:val="008C6F2E"/>
    <w:rsid w:val="008F7E1F"/>
    <w:rsid w:val="00904E76"/>
    <w:rsid w:val="00905DD1"/>
    <w:rsid w:val="00916767"/>
    <w:rsid w:val="0092119C"/>
    <w:rsid w:val="00930E2A"/>
    <w:rsid w:val="0095433C"/>
    <w:rsid w:val="00981C40"/>
    <w:rsid w:val="00982A45"/>
    <w:rsid w:val="009A3989"/>
    <w:rsid w:val="009C488A"/>
    <w:rsid w:val="009E2219"/>
    <w:rsid w:val="00A72227"/>
    <w:rsid w:val="00A76C06"/>
    <w:rsid w:val="00A92E67"/>
    <w:rsid w:val="00AB31F2"/>
    <w:rsid w:val="00AB40FF"/>
    <w:rsid w:val="00AD6F14"/>
    <w:rsid w:val="00B1443A"/>
    <w:rsid w:val="00B37B6D"/>
    <w:rsid w:val="00B7499D"/>
    <w:rsid w:val="00B818BB"/>
    <w:rsid w:val="00B81ABD"/>
    <w:rsid w:val="00B81B95"/>
    <w:rsid w:val="00BE3965"/>
    <w:rsid w:val="00C02F41"/>
    <w:rsid w:val="00C33C1E"/>
    <w:rsid w:val="00C34280"/>
    <w:rsid w:val="00C51B45"/>
    <w:rsid w:val="00C576FE"/>
    <w:rsid w:val="00C57A7D"/>
    <w:rsid w:val="00CD551C"/>
    <w:rsid w:val="00CE7240"/>
    <w:rsid w:val="00CF451E"/>
    <w:rsid w:val="00D04034"/>
    <w:rsid w:val="00D255F3"/>
    <w:rsid w:val="00D54EAF"/>
    <w:rsid w:val="00D817CB"/>
    <w:rsid w:val="00DA450E"/>
    <w:rsid w:val="00DE7662"/>
    <w:rsid w:val="00E2528C"/>
    <w:rsid w:val="00E35937"/>
    <w:rsid w:val="00E64BF6"/>
    <w:rsid w:val="00E86AFA"/>
    <w:rsid w:val="00ED3053"/>
    <w:rsid w:val="00EE1C82"/>
    <w:rsid w:val="00EF3B33"/>
    <w:rsid w:val="00EF631C"/>
    <w:rsid w:val="00F04F9B"/>
    <w:rsid w:val="00F07B2A"/>
    <w:rsid w:val="00FA17FF"/>
    <w:rsid w:val="00FB3706"/>
    <w:rsid w:val="00FE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D43"/>
  <w15:chartTrackingRefBased/>
  <w15:docId w15:val="{C238FF83-5900-4019-9F5B-7E70584D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D58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D58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3D5837"/>
  </w:style>
  <w:style w:type="paragraph" w:styleId="a3">
    <w:name w:val="List Paragraph"/>
    <w:basedOn w:val="a"/>
    <w:qFormat/>
    <w:rsid w:val="003D5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3D583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D58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D5837"/>
  </w:style>
  <w:style w:type="table" w:styleId="a7">
    <w:name w:val="Table Grid"/>
    <w:basedOn w:val="a1"/>
    <w:rsid w:val="003D5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0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78</cp:revision>
  <dcterms:created xsi:type="dcterms:W3CDTF">2016-01-18T19:49:00Z</dcterms:created>
  <dcterms:modified xsi:type="dcterms:W3CDTF">2021-02-02T08:02:00Z</dcterms:modified>
</cp:coreProperties>
</file>